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7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7"/>
      </w:tblGrid>
      <w:tr w:rsidR="00425D35" w:rsidTr="00425D35">
        <w:tblPrEx>
          <w:tblCellMar>
            <w:top w:w="0" w:type="dxa"/>
            <w:bottom w:w="0" w:type="dxa"/>
          </w:tblCellMar>
        </w:tblPrEx>
        <w:trPr>
          <w:trHeight w:val="13324"/>
        </w:trPr>
        <w:tc>
          <w:tcPr>
            <w:tcW w:w="10627" w:type="dxa"/>
          </w:tcPr>
          <w:p w:rsidR="00425D35" w:rsidRPr="00425D35" w:rsidRDefault="00425D35" w:rsidP="00425D35">
            <w:pPr>
              <w:jc w:val="center"/>
              <w:rPr>
                <w:rFonts w:ascii="Courier New" w:hAnsi="Courier New" w:cs="Courier New"/>
                <w:b/>
                <w:sz w:val="12"/>
                <w:u w:val="single"/>
              </w:rPr>
            </w:pPr>
          </w:p>
          <w:p w:rsidR="00425D35" w:rsidRDefault="00425D35" w:rsidP="00425D35">
            <w:pPr>
              <w:jc w:val="center"/>
              <w:rPr>
                <w:rFonts w:ascii="Courier New" w:hAnsi="Courier New" w:cs="Courier New"/>
                <w:b/>
                <w:sz w:val="36"/>
                <w:u w:val="single"/>
              </w:rPr>
            </w:pPr>
            <w:r w:rsidRPr="0066596C">
              <w:rPr>
                <w:rFonts w:ascii="Courier New" w:hAnsi="Courier New" w:cs="Courier New"/>
                <w:b/>
                <w:sz w:val="36"/>
                <w:u w:val="single"/>
              </w:rPr>
              <w:t>CORREÇÃO DA CADERNETA DE POUPANÇA</w:t>
            </w:r>
            <w:r>
              <w:rPr>
                <w:rFonts w:ascii="Courier New" w:hAnsi="Courier New" w:cs="Courier New"/>
                <w:b/>
                <w:sz w:val="36"/>
                <w:u w:val="single"/>
              </w:rPr>
              <w:t>:</w:t>
            </w:r>
          </w:p>
          <w:p w:rsidR="00425D35" w:rsidRDefault="00425D35" w:rsidP="00425D35">
            <w:pPr>
              <w:jc w:val="center"/>
              <w:rPr>
                <w:rFonts w:ascii="Courier New" w:hAnsi="Courier New" w:cs="Courier New"/>
                <w:b/>
                <w:sz w:val="36"/>
                <w:u w:val="single"/>
              </w:rPr>
            </w:pP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  <w:r w:rsidRPr="0066596C">
              <w:rPr>
                <w:rFonts w:ascii="Courier New" w:hAnsi="Courier New" w:cs="Courier New"/>
                <w:b/>
                <w:sz w:val="36"/>
              </w:rPr>
              <w:t>- QUAL BANCO?</w:t>
            </w: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  <w:r>
              <w:rPr>
                <w:rFonts w:ascii="Courier New" w:hAnsi="Courier New" w:cs="Courier New"/>
                <w:b/>
                <w:sz w:val="36"/>
              </w:rPr>
              <w:t>Apenas Banco do Brasil e Nossa Caixa Nosso Banco.</w:t>
            </w:r>
          </w:p>
          <w:p w:rsidR="00425D35" w:rsidRPr="0066596C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  <w:r>
              <w:rPr>
                <w:rFonts w:ascii="Courier New" w:hAnsi="Courier New" w:cs="Courier New"/>
                <w:b/>
                <w:sz w:val="36"/>
              </w:rPr>
              <w:t>- QUEM TEM DIREITO?</w:t>
            </w: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  <w:r>
              <w:rPr>
                <w:rFonts w:ascii="Courier New" w:hAnsi="Courier New" w:cs="Courier New"/>
                <w:b/>
                <w:sz w:val="36"/>
              </w:rPr>
              <w:t>Conta Poupança com saldo na primeira quinzena de janeiro ou fevereiro/1989.</w:t>
            </w: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  <w:r>
              <w:rPr>
                <w:rFonts w:ascii="Courier New" w:hAnsi="Courier New" w:cs="Courier New"/>
                <w:b/>
                <w:sz w:val="36"/>
              </w:rPr>
              <w:t>- QUAL O PRAZO PARA COBRANÇA?</w:t>
            </w: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  <w:r>
              <w:rPr>
                <w:rFonts w:ascii="Courier New" w:hAnsi="Courier New" w:cs="Courier New"/>
                <w:b/>
                <w:sz w:val="36"/>
              </w:rPr>
              <w:t>O prazo foi prorrogado até agosto/2019.</w:t>
            </w: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  <w:r>
              <w:rPr>
                <w:rFonts w:ascii="Courier New" w:hAnsi="Courier New" w:cs="Courier New"/>
                <w:b/>
                <w:sz w:val="36"/>
              </w:rPr>
              <w:t>- QUAIS SÃO OS DOCUMENTOS NECESSÁRIOS?</w:t>
            </w: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  <w:r>
              <w:rPr>
                <w:rFonts w:ascii="Courier New" w:hAnsi="Courier New" w:cs="Courier New"/>
                <w:b/>
                <w:sz w:val="36"/>
              </w:rPr>
              <w:t>Extrato da conta poupança de janeiro ou fevereiro/1989.</w:t>
            </w: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</w:p>
          <w:p w:rsidR="00425D35" w:rsidRDefault="00425D35" w:rsidP="00425D35">
            <w:pPr>
              <w:ind w:left="846"/>
              <w:jc w:val="both"/>
              <w:rPr>
                <w:rFonts w:ascii="Courier New" w:hAnsi="Courier New" w:cs="Courier New"/>
                <w:b/>
                <w:sz w:val="36"/>
              </w:rPr>
            </w:pPr>
            <w:r>
              <w:rPr>
                <w:rFonts w:ascii="Courier New" w:hAnsi="Courier New" w:cs="Courier New"/>
                <w:b/>
                <w:sz w:val="36"/>
              </w:rPr>
              <w:t>- QUAL O VALOR A RECEBER?</w:t>
            </w:r>
          </w:p>
          <w:p w:rsidR="00425D35" w:rsidRDefault="00425D35" w:rsidP="00425D35">
            <w:pPr>
              <w:tabs>
                <w:tab w:val="left" w:pos="656"/>
              </w:tabs>
              <w:ind w:left="492"/>
              <w:jc w:val="both"/>
              <w:rPr>
                <w:rFonts w:ascii="Courier New" w:hAnsi="Courier New" w:cs="Courier New"/>
                <w:b/>
                <w:sz w:val="12"/>
                <w:u w:val="single"/>
              </w:rPr>
            </w:pPr>
            <w:r>
              <w:rPr>
                <w:rFonts w:ascii="Courier New" w:hAnsi="Courier New" w:cs="Courier New"/>
                <w:b/>
                <w:sz w:val="36"/>
              </w:rPr>
              <w:t>Para cada 1.000,00 cruzeiros novos a restituição ficará em torno de R$ 12.000,00.</w:t>
            </w:r>
          </w:p>
        </w:tc>
      </w:tr>
    </w:tbl>
    <w:p w:rsidR="00911F5C" w:rsidRPr="0066596C" w:rsidRDefault="00911F5C" w:rsidP="00425D35">
      <w:pPr>
        <w:rPr>
          <w:rFonts w:ascii="Courier New" w:hAnsi="Courier New" w:cs="Courier New"/>
          <w:b/>
          <w:sz w:val="36"/>
        </w:rPr>
      </w:pPr>
    </w:p>
    <w:sectPr w:rsidR="00911F5C" w:rsidRPr="0066596C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96C"/>
    <w:rsid w:val="001F5267"/>
    <w:rsid w:val="00425D35"/>
    <w:rsid w:val="005277C0"/>
    <w:rsid w:val="00571FD1"/>
    <w:rsid w:val="0066596C"/>
    <w:rsid w:val="00911F5C"/>
    <w:rsid w:val="00B86A0E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33805-9B51-4A18-A7A4-3769A194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3</cp:revision>
  <cp:lastPrinted>2016-03-28T12:37:00Z</cp:lastPrinted>
  <dcterms:created xsi:type="dcterms:W3CDTF">2016-03-28T12:28:00Z</dcterms:created>
  <dcterms:modified xsi:type="dcterms:W3CDTF">2016-03-28T12:43:00Z</dcterms:modified>
</cp:coreProperties>
</file>