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ayout w:type="fixed"/>
        <w:tblLook w:val="04A0"/>
      </w:tblPr>
      <w:tblGrid>
        <w:gridCol w:w="5193"/>
        <w:gridCol w:w="236"/>
        <w:gridCol w:w="5559"/>
      </w:tblGrid>
      <w:tr w:rsidR="00C82B08" w:rsidRPr="00C82B08" w:rsidTr="00C82B08">
        <w:tc>
          <w:tcPr>
            <w:tcW w:w="5193" w:type="dxa"/>
          </w:tcPr>
          <w:p w:rsidR="00C82B08" w:rsidRPr="00C82B08" w:rsidRDefault="00C82B08" w:rsidP="00C82B08">
            <w:pPr>
              <w:jc w:val="center"/>
              <w:rPr>
                <w:rFonts w:ascii="Wide Latin" w:hAnsi="Wide Latin"/>
                <w:sz w:val="28"/>
              </w:rPr>
            </w:pPr>
          </w:p>
          <w:p w:rsidR="00C82B08" w:rsidRPr="00C82B08" w:rsidRDefault="00C82B08" w:rsidP="00C82B08">
            <w:pPr>
              <w:jc w:val="center"/>
              <w:rPr>
                <w:rFonts w:ascii="Wide Latin" w:hAnsi="Wide Latin"/>
                <w:sz w:val="28"/>
              </w:rPr>
            </w:pPr>
          </w:p>
          <w:p w:rsidR="00C82B08" w:rsidRPr="00C82B08" w:rsidRDefault="00C82B08" w:rsidP="00C82B08">
            <w:pPr>
              <w:jc w:val="center"/>
              <w:rPr>
                <w:rFonts w:ascii="Wide Latin" w:hAnsi="Wide Latin"/>
                <w:sz w:val="28"/>
              </w:rPr>
            </w:pPr>
          </w:p>
          <w:p w:rsidR="00C82B08" w:rsidRPr="00C82B08" w:rsidRDefault="00C82B08" w:rsidP="00C82B08">
            <w:pPr>
              <w:jc w:val="center"/>
              <w:rPr>
                <w:rFonts w:ascii="Wide Latin" w:hAnsi="Wide Latin"/>
                <w:i/>
                <w:sz w:val="28"/>
                <w:u w:val="single"/>
              </w:rPr>
            </w:pPr>
            <w:r w:rsidRPr="00C82B08">
              <w:rPr>
                <w:rFonts w:ascii="Wide Latin" w:hAnsi="Wide Latin"/>
                <w:i/>
                <w:sz w:val="28"/>
                <w:u w:val="single"/>
              </w:rPr>
              <w:t>AGM – Jurídico</w:t>
            </w:r>
            <w:r>
              <w:rPr>
                <w:rFonts w:ascii="Wide Latin" w:hAnsi="Wide Latin"/>
                <w:i/>
                <w:sz w:val="28"/>
                <w:u w:val="single"/>
              </w:rPr>
              <w:t>:</w:t>
            </w:r>
          </w:p>
          <w:p w:rsidR="00C82B08" w:rsidRPr="00C82B08" w:rsidRDefault="00C82B08" w:rsidP="00C82B08">
            <w:pPr>
              <w:jc w:val="center"/>
              <w:rPr>
                <w:rFonts w:ascii="Wide Latin" w:hAnsi="Wide Latin"/>
                <w:sz w:val="28"/>
              </w:rPr>
            </w:pPr>
          </w:p>
          <w:p w:rsidR="00C82B08" w:rsidRDefault="00C82B08" w:rsidP="00C82B08">
            <w:pPr>
              <w:jc w:val="center"/>
              <w:rPr>
                <w:rFonts w:ascii="Wide Latin" w:hAnsi="Wide Latin"/>
                <w:sz w:val="28"/>
              </w:rPr>
            </w:pPr>
            <w:r>
              <w:rPr>
                <w:rFonts w:ascii="Wide Latin" w:hAnsi="Wide Latin"/>
                <w:sz w:val="28"/>
              </w:rPr>
              <w:t>TUST</w:t>
            </w:r>
          </w:p>
          <w:p w:rsidR="00C82B08" w:rsidRDefault="00C82B08" w:rsidP="00C82B08">
            <w:pPr>
              <w:jc w:val="center"/>
              <w:rPr>
                <w:rFonts w:ascii="Wide Latin" w:hAnsi="Wide Latin"/>
                <w:sz w:val="28"/>
              </w:rPr>
            </w:pPr>
            <w:r>
              <w:rPr>
                <w:rFonts w:ascii="Wide Latin" w:hAnsi="Wide Latin"/>
                <w:sz w:val="28"/>
              </w:rPr>
              <w:t>/</w:t>
            </w:r>
          </w:p>
          <w:p w:rsidR="00C82B08" w:rsidRPr="00C82B08" w:rsidRDefault="00C82B08" w:rsidP="00C82B08">
            <w:pPr>
              <w:jc w:val="center"/>
              <w:rPr>
                <w:rFonts w:ascii="Wide Latin" w:hAnsi="Wide Latin"/>
                <w:sz w:val="28"/>
              </w:rPr>
            </w:pPr>
            <w:r>
              <w:rPr>
                <w:rFonts w:ascii="Wide Latin" w:hAnsi="Wide Latin"/>
                <w:sz w:val="28"/>
              </w:rPr>
              <w:t>TUSD</w:t>
            </w:r>
          </w:p>
          <w:p w:rsidR="00C82B08" w:rsidRPr="00C82B08" w:rsidRDefault="00C82B08" w:rsidP="00C82B08">
            <w:pPr>
              <w:jc w:val="center"/>
              <w:rPr>
                <w:rFonts w:ascii="Wide Latin" w:hAnsi="Wide Latin"/>
                <w:sz w:val="28"/>
              </w:rPr>
            </w:pPr>
          </w:p>
          <w:p w:rsidR="00C82B08" w:rsidRPr="00C82B08" w:rsidRDefault="00C82B08" w:rsidP="00C82B08">
            <w:pPr>
              <w:jc w:val="center"/>
              <w:rPr>
                <w:rFonts w:ascii="Wide Latin" w:hAnsi="Wide Latin"/>
                <w:sz w:val="28"/>
              </w:rPr>
            </w:pPr>
          </w:p>
          <w:p w:rsidR="00C82B08" w:rsidRPr="00C82B08" w:rsidRDefault="00C82B08" w:rsidP="00C82B08">
            <w:pPr>
              <w:jc w:val="center"/>
              <w:rPr>
                <w:rFonts w:ascii="Wide Latin" w:hAnsi="Wide Latin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82B08" w:rsidRPr="00C82B08" w:rsidRDefault="00C82B08" w:rsidP="00C82B08">
            <w:pPr>
              <w:jc w:val="center"/>
              <w:rPr>
                <w:rFonts w:ascii="Wide Latin" w:hAnsi="Wide Latin"/>
                <w:sz w:val="28"/>
              </w:rPr>
            </w:pPr>
          </w:p>
        </w:tc>
        <w:tc>
          <w:tcPr>
            <w:tcW w:w="5559" w:type="dxa"/>
          </w:tcPr>
          <w:p w:rsidR="00C82B08" w:rsidRDefault="00C82B08" w:rsidP="00C82B08">
            <w:pPr>
              <w:jc w:val="center"/>
              <w:rPr>
                <w:rFonts w:ascii="Wide Latin" w:hAnsi="Wide Latin"/>
                <w:sz w:val="28"/>
              </w:rPr>
            </w:pPr>
          </w:p>
          <w:p w:rsidR="00C82B08" w:rsidRDefault="00C82B08" w:rsidP="00C82B08">
            <w:pPr>
              <w:jc w:val="center"/>
              <w:rPr>
                <w:rFonts w:ascii="Wide Latin" w:hAnsi="Wide Latin"/>
                <w:sz w:val="28"/>
              </w:rPr>
            </w:pPr>
          </w:p>
          <w:p w:rsidR="00C82B08" w:rsidRDefault="00C82B08" w:rsidP="00C82B08">
            <w:pPr>
              <w:jc w:val="center"/>
              <w:rPr>
                <w:rFonts w:ascii="Wide Latin" w:hAnsi="Wide Latin"/>
                <w:sz w:val="28"/>
              </w:rPr>
            </w:pPr>
          </w:p>
          <w:p w:rsidR="00C82B08" w:rsidRPr="00C82B08" w:rsidRDefault="00C82B08" w:rsidP="00C82B08">
            <w:pPr>
              <w:jc w:val="center"/>
              <w:rPr>
                <w:rFonts w:ascii="Wide Latin" w:hAnsi="Wide Latin"/>
                <w:i/>
                <w:sz w:val="28"/>
                <w:u w:val="single"/>
              </w:rPr>
            </w:pPr>
            <w:r w:rsidRPr="00C82B08">
              <w:rPr>
                <w:rFonts w:ascii="Wide Latin" w:hAnsi="Wide Latin"/>
                <w:i/>
                <w:sz w:val="28"/>
                <w:u w:val="single"/>
              </w:rPr>
              <w:t>AGM – Jurídico</w:t>
            </w:r>
            <w:r>
              <w:rPr>
                <w:rFonts w:ascii="Wide Latin" w:hAnsi="Wide Latin"/>
                <w:i/>
                <w:sz w:val="28"/>
                <w:u w:val="single"/>
              </w:rPr>
              <w:t>:</w:t>
            </w:r>
          </w:p>
          <w:p w:rsidR="00C82B08" w:rsidRDefault="00C82B08" w:rsidP="00C82B08">
            <w:pPr>
              <w:jc w:val="center"/>
              <w:rPr>
                <w:rFonts w:ascii="Wide Latin" w:hAnsi="Wide Latin"/>
                <w:sz w:val="28"/>
              </w:rPr>
            </w:pPr>
          </w:p>
          <w:p w:rsidR="00C82B08" w:rsidRDefault="00C82B08" w:rsidP="00C82B08">
            <w:pPr>
              <w:jc w:val="center"/>
              <w:rPr>
                <w:rFonts w:ascii="Wide Latin" w:hAnsi="Wide Latin"/>
                <w:sz w:val="28"/>
              </w:rPr>
            </w:pPr>
            <w:r>
              <w:rPr>
                <w:rFonts w:ascii="Wide Latin" w:hAnsi="Wide Latin"/>
                <w:sz w:val="28"/>
              </w:rPr>
              <w:t>TUST</w:t>
            </w:r>
          </w:p>
          <w:p w:rsidR="00C82B08" w:rsidRDefault="00C82B08" w:rsidP="00C82B08">
            <w:pPr>
              <w:jc w:val="center"/>
              <w:rPr>
                <w:rFonts w:ascii="Wide Latin" w:hAnsi="Wide Latin"/>
                <w:sz w:val="28"/>
              </w:rPr>
            </w:pPr>
            <w:r>
              <w:rPr>
                <w:rFonts w:ascii="Wide Latin" w:hAnsi="Wide Latin"/>
                <w:sz w:val="28"/>
              </w:rPr>
              <w:t>/</w:t>
            </w:r>
          </w:p>
          <w:p w:rsidR="00C82B08" w:rsidRPr="00C82B08" w:rsidRDefault="00C82B08" w:rsidP="00C82B08">
            <w:pPr>
              <w:jc w:val="center"/>
              <w:rPr>
                <w:rFonts w:ascii="Wide Latin" w:hAnsi="Wide Latin"/>
                <w:sz w:val="28"/>
              </w:rPr>
            </w:pPr>
            <w:r>
              <w:rPr>
                <w:rFonts w:ascii="Wide Latin" w:hAnsi="Wide Latin"/>
                <w:sz w:val="28"/>
              </w:rPr>
              <w:t>TUSD</w:t>
            </w:r>
          </w:p>
          <w:p w:rsidR="00C82B08" w:rsidRPr="00C82B08" w:rsidRDefault="00C82B08" w:rsidP="00C82B08">
            <w:pPr>
              <w:jc w:val="center"/>
              <w:rPr>
                <w:rFonts w:ascii="Wide Latin" w:hAnsi="Wide Latin"/>
                <w:sz w:val="28"/>
              </w:rPr>
            </w:pPr>
          </w:p>
          <w:p w:rsidR="00C82B08" w:rsidRPr="00C82B08" w:rsidRDefault="00C82B08" w:rsidP="00C82B08">
            <w:pPr>
              <w:jc w:val="center"/>
              <w:rPr>
                <w:rFonts w:ascii="Wide Latin" w:hAnsi="Wide Latin"/>
                <w:sz w:val="28"/>
              </w:rPr>
            </w:pPr>
          </w:p>
          <w:p w:rsidR="00C82B08" w:rsidRPr="00C82B08" w:rsidRDefault="00C82B08" w:rsidP="00C82B08">
            <w:pPr>
              <w:jc w:val="center"/>
              <w:rPr>
                <w:rFonts w:ascii="Wide Latin" w:hAnsi="Wide Latin"/>
                <w:sz w:val="28"/>
              </w:rPr>
            </w:pPr>
          </w:p>
        </w:tc>
      </w:tr>
    </w:tbl>
    <w:p w:rsidR="005277C0" w:rsidRPr="00494741" w:rsidRDefault="005277C0" w:rsidP="00C82B08">
      <w:pPr>
        <w:jc w:val="center"/>
        <w:rPr>
          <w:sz w:val="2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5193"/>
        <w:gridCol w:w="236"/>
        <w:gridCol w:w="5559"/>
      </w:tblGrid>
      <w:tr w:rsidR="00C82B08" w:rsidRPr="00C82B08" w:rsidTr="00E67B07">
        <w:tc>
          <w:tcPr>
            <w:tcW w:w="5193" w:type="dxa"/>
          </w:tcPr>
          <w:p w:rsidR="00C82B08" w:rsidRPr="00C82B08" w:rsidRDefault="00C82B08" w:rsidP="00E67B07">
            <w:pPr>
              <w:jc w:val="center"/>
              <w:rPr>
                <w:rFonts w:ascii="Wide Latin" w:hAnsi="Wide Latin"/>
                <w:sz w:val="28"/>
              </w:rPr>
            </w:pPr>
          </w:p>
          <w:p w:rsidR="00C82B08" w:rsidRPr="00C82B08" w:rsidRDefault="00C82B08" w:rsidP="00E67B07">
            <w:pPr>
              <w:jc w:val="center"/>
              <w:rPr>
                <w:rFonts w:ascii="Wide Latin" w:hAnsi="Wide Latin"/>
                <w:sz w:val="28"/>
              </w:rPr>
            </w:pPr>
          </w:p>
          <w:p w:rsidR="00C82B08" w:rsidRPr="00C82B08" w:rsidRDefault="00C82B08" w:rsidP="00E67B07">
            <w:pPr>
              <w:jc w:val="center"/>
              <w:rPr>
                <w:rFonts w:ascii="Wide Latin" w:hAnsi="Wide Latin"/>
                <w:sz w:val="28"/>
              </w:rPr>
            </w:pPr>
          </w:p>
          <w:p w:rsidR="00C82B08" w:rsidRPr="00C82B08" w:rsidRDefault="00C82B08" w:rsidP="00E67B07">
            <w:pPr>
              <w:jc w:val="center"/>
              <w:rPr>
                <w:rFonts w:ascii="Wide Latin" w:hAnsi="Wide Latin"/>
                <w:i/>
                <w:sz w:val="28"/>
                <w:u w:val="single"/>
              </w:rPr>
            </w:pPr>
            <w:r w:rsidRPr="00C82B08">
              <w:rPr>
                <w:rFonts w:ascii="Wide Latin" w:hAnsi="Wide Latin"/>
                <w:i/>
                <w:sz w:val="28"/>
                <w:u w:val="single"/>
              </w:rPr>
              <w:t>AGM – Jurídico</w:t>
            </w:r>
          </w:p>
          <w:p w:rsidR="00C82B08" w:rsidRPr="00C82B08" w:rsidRDefault="00C82B08" w:rsidP="00E67B07">
            <w:pPr>
              <w:jc w:val="center"/>
              <w:rPr>
                <w:rFonts w:ascii="Wide Latin" w:hAnsi="Wide Latin"/>
                <w:sz w:val="28"/>
              </w:rPr>
            </w:pPr>
          </w:p>
          <w:p w:rsidR="00C82B08" w:rsidRDefault="00C82B08" w:rsidP="00E67B07">
            <w:pPr>
              <w:jc w:val="center"/>
              <w:rPr>
                <w:rFonts w:ascii="Wide Latin" w:hAnsi="Wide Latin"/>
                <w:sz w:val="28"/>
              </w:rPr>
            </w:pPr>
            <w:r>
              <w:rPr>
                <w:rFonts w:ascii="Wide Latin" w:hAnsi="Wide Latin"/>
                <w:sz w:val="28"/>
              </w:rPr>
              <w:t>Processos</w:t>
            </w:r>
            <w:r w:rsidR="00494741">
              <w:rPr>
                <w:rFonts w:ascii="Wide Latin" w:hAnsi="Wide Latin"/>
                <w:sz w:val="28"/>
              </w:rPr>
              <w:t>:</w:t>
            </w:r>
          </w:p>
          <w:p w:rsidR="00C82B08" w:rsidRDefault="00C82B08" w:rsidP="00E67B07">
            <w:pPr>
              <w:jc w:val="center"/>
              <w:rPr>
                <w:rFonts w:ascii="Wide Latin" w:hAnsi="Wide Latin"/>
                <w:sz w:val="28"/>
              </w:rPr>
            </w:pPr>
            <w:r>
              <w:rPr>
                <w:rFonts w:ascii="Wide Latin" w:hAnsi="Wide Latin"/>
                <w:sz w:val="28"/>
              </w:rPr>
              <w:t>A / Z</w:t>
            </w:r>
          </w:p>
          <w:p w:rsidR="00C82B08" w:rsidRPr="00C82B08" w:rsidRDefault="00C82B08" w:rsidP="00E67B07">
            <w:pPr>
              <w:jc w:val="center"/>
              <w:rPr>
                <w:rFonts w:ascii="Wide Latin" w:hAnsi="Wide Latin"/>
                <w:sz w:val="28"/>
              </w:rPr>
            </w:pPr>
          </w:p>
          <w:p w:rsidR="00C82B08" w:rsidRPr="00C82B08" w:rsidRDefault="00C82B08" w:rsidP="00E67B07">
            <w:pPr>
              <w:jc w:val="center"/>
              <w:rPr>
                <w:rFonts w:ascii="Wide Latin" w:hAnsi="Wide Latin"/>
                <w:sz w:val="28"/>
              </w:rPr>
            </w:pPr>
          </w:p>
          <w:p w:rsidR="00C82B08" w:rsidRPr="00C82B08" w:rsidRDefault="00C82B08" w:rsidP="00E67B07">
            <w:pPr>
              <w:jc w:val="center"/>
              <w:rPr>
                <w:rFonts w:ascii="Wide Latin" w:hAnsi="Wide Latin"/>
                <w:sz w:val="28"/>
              </w:rPr>
            </w:pPr>
          </w:p>
          <w:p w:rsidR="00C82B08" w:rsidRPr="00C82B08" w:rsidRDefault="00C82B08" w:rsidP="00E67B07">
            <w:pPr>
              <w:jc w:val="center"/>
              <w:rPr>
                <w:rFonts w:ascii="Wide Latin" w:hAnsi="Wide Latin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82B08" w:rsidRPr="00C82B08" w:rsidRDefault="00C82B08" w:rsidP="00E67B07">
            <w:pPr>
              <w:jc w:val="center"/>
              <w:rPr>
                <w:rFonts w:ascii="Wide Latin" w:hAnsi="Wide Latin"/>
                <w:sz w:val="28"/>
              </w:rPr>
            </w:pPr>
          </w:p>
        </w:tc>
        <w:tc>
          <w:tcPr>
            <w:tcW w:w="5559" w:type="dxa"/>
          </w:tcPr>
          <w:p w:rsidR="00C82B08" w:rsidRDefault="00C82B08" w:rsidP="00E67B07">
            <w:pPr>
              <w:jc w:val="center"/>
              <w:rPr>
                <w:rFonts w:ascii="Wide Latin" w:hAnsi="Wide Latin"/>
                <w:sz w:val="28"/>
              </w:rPr>
            </w:pPr>
          </w:p>
          <w:p w:rsidR="00C82B08" w:rsidRDefault="00C82B08" w:rsidP="00E67B07">
            <w:pPr>
              <w:jc w:val="center"/>
              <w:rPr>
                <w:rFonts w:ascii="Wide Latin" w:hAnsi="Wide Latin"/>
                <w:sz w:val="28"/>
              </w:rPr>
            </w:pPr>
          </w:p>
          <w:p w:rsidR="00C82B08" w:rsidRDefault="00C82B08" w:rsidP="00E67B07">
            <w:pPr>
              <w:jc w:val="center"/>
              <w:rPr>
                <w:rFonts w:ascii="Wide Latin" w:hAnsi="Wide Latin"/>
                <w:sz w:val="28"/>
              </w:rPr>
            </w:pPr>
          </w:p>
          <w:p w:rsidR="00C82B08" w:rsidRPr="00C82B08" w:rsidRDefault="00C82B08" w:rsidP="00E67B07">
            <w:pPr>
              <w:jc w:val="center"/>
              <w:rPr>
                <w:rFonts w:ascii="Wide Latin" w:hAnsi="Wide Latin"/>
                <w:i/>
                <w:sz w:val="28"/>
                <w:u w:val="single"/>
              </w:rPr>
            </w:pPr>
            <w:r w:rsidRPr="00C82B08">
              <w:rPr>
                <w:rFonts w:ascii="Wide Latin" w:hAnsi="Wide Latin"/>
                <w:i/>
                <w:sz w:val="28"/>
                <w:u w:val="single"/>
              </w:rPr>
              <w:t>AGM – Jurídico</w:t>
            </w:r>
          </w:p>
          <w:p w:rsidR="00C82B08" w:rsidRDefault="00C82B08" w:rsidP="00E67B07">
            <w:pPr>
              <w:jc w:val="center"/>
              <w:rPr>
                <w:rFonts w:ascii="Wide Latin" w:hAnsi="Wide Latin"/>
                <w:sz w:val="28"/>
              </w:rPr>
            </w:pPr>
          </w:p>
          <w:p w:rsidR="00C82B08" w:rsidRDefault="00C82B08" w:rsidP="00C82B08">
            <w:pPr>
              <w:jc w:val="center"/>
              <w:rPr>
                <w:rFonts w:ascii="Wide Latin" w:hAnsi="Wide Latin"/>
                <w:sz w:val="28"/>
              </w:rPr>
            </w:pPr>
            <w:r>
              <w:rPr>
                <w:rFonts w:ascii="Wide Latin" w:hAnsi="Wide Latin"/>
                <w:sz w:val="28"/>
              </w:rPr>
              <w:t>Processos</w:t>
            </w:r>
            <w:r w:rsidR="00494741">
              <w:rPr>
                <w:rFonts w:ascii="Wide Latin" w:hAnsi="Wide Latin"/>
                <w:sz w:val="28"/>
              </w:rPr>
              <w:t>:</w:t>
            </w:r>
          </w:p>
          <w:p w:rsidR="00C82B08" w:rsidRDefault="00C82B08" w:rsidP="00C82B08">
            <w:pPr>
              <w:jc w:val="center"/>
              <w:rPr>
                <w:rFonts w:ascii="Wide Latin" w:hAnsi="Wide Latin"/>
                <w:sz w:val="28"/>
              </w:rPr>
            </w:pPr>
            <w:r>
              <w:rPr>
                <w:rFonts w:ascii="Wide Latin" w:hAnsi="Wide Latin"/>
                <w:sz w:val="28"/>
              </w:rPr>
              <w:t>A / Z</w:t>
            </w:r>
          </w:p>
          <w:p w:rsidR="00C82B08" w:rsidRPr="00C82B08" w:rsidRDefault="00C82B08" w:rsidP="00E67B07">
            <w:pPr>
              <w:jc w:val="center"/>
              <w:rPr>
                <w:rFonts w:ascii="Wide Latin" w:hAnsi="Wide Latin"/>
                <w:sz w:val="28"/>
              </w:rPr>
            </w:pPr>
          </w:p>
          <w:p w:rsidR="00C82B08" w:rsidRPr="00C82B08" w:rsidRDefault="00C82B08" w:rsidP="00E67B07">
            <w:pPr>
              <w:jc w:val="center"/>
              <w:rPr>
                <w:rFonts w:ascii="Wide Latin" w:hAnsi="Wide Latin"/>
                <w:sz w:val="28"/>
              </w:rPr>
            </w:pPr>
          </w:p>
          <w:p w:rsidR="00C82B08" w:rsidRPr="00C82B08" w:rsidRDefault="00C82B08" w:rsidP="00E67B07">
            <w:pPr>
              <w:jc w:val="center"/>
              <w:rPr>
                <w:rFonts w:ascii="Wide Latin" w:hAnsi="Wide Latin"/>
                <w:sz w:val="28"/>
              </w:rPr>
            </w:pPr>
          </w:p>
        </w:tc>
      </w:tr>
    </w:tbl>
    <w:p w:rsidR="00C82B08" w:rsidRPr="00494741" w:rsidRDefault="00C82B08" w:rsidP="00C82B08">
      <w:pPr>
        <w:jc w:val="center"/>
        <w:rPr>
          <w:sz w:val="2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5193"/>
        <w:gridCol w:w="236"/>
        <w:gridCol w:w="5559"/>
      </w:tblGrid>
      <w:tr w:rsidR="00494741" w:rsidRPr="00C82B08" w:rsidTr="00E67B07">
        <w:tc>
          <w:tcPr>
            <w:tcW w:w="5193" w:type="dxa"/>
          </w:tcPr>
          <w:p w:rsidR="00494741" w:rsidRPr="00C82B08" w:rsidRDefault="00494741" w:rsidP="00E67B07">
            <w:pPr>
              <w:jc w:val="center"/>
              <w:rPr>
                <w:rFonts w:ascii="Wide Latin" w:hAnsi="Wide Latin"/>
                <w:sz w:val="28"/>
              </w:rPr>
            </w:pPr>
          </w:p>
          <w:p w:rsidR="00494741" w:rsidRPr="00C82B08" w:rsidRDefault="00494741" w:rsidP="00E67B07">
            <w:pPr>
              <w:jc w:val="center"/>
              <w:rPr>
                <w:rFonts w:ascii="Wide Latin" w:hAnsi="Wide Latin"/>
                <w:sz w:val="28"/>
              </w:rPr>
            </w:pPr>
          </w:p>
          <w:p w:rsidR="00494741" w:rsidRPr="00C82B08" w:rsidRDefault="00494741" w:rsidP="00E67B07">
            <w:pPr>
              <w:jc w:val="center"/>
              <w:rPr>
                <w:rFonts w:ascii="Wide Latin" w:hAnsi="Wide Latin"/>
                <w:sz w:val="28"/>
              </w:rPr>
            </w:pPr>
          </w:p>
          <w:p w:rsidR="00494741" w:rsidRPr="00C82B08" w:rsidRDefault="00494741" w:rsidP="00E67B07">
            <w:pPr>
              <w:jc w:val="center"/>
              <w:rPr>
                <w:rFonts w:ascii="Wide Latin" w:hAnsi="Wide Latin"/>
                <w:i/>
                <w:sz w:val="28"/>
                <w:u w:val="single"/>
              </w:rPr>
            </w:pPr>
            <w:r w:rsidRPr="00C82B08">
              <w:rPr>
                <w:rFonts w:ascii="Wide Latin" w:hAnsi="Wide Latin"/>
                <w:i/>
                <w:sz w:val="28"/>
                <w:u w:val="single"/>
              </w:rPr>
              <w:t>AGM – Jurídico</w:t>
            </w:r>
            <w:r>
              <w:rPr>
                <w:rFonts w:ascii="Wide Latin" w:hAnsi="Wide Latin"/>
                <w:i/>
                <w:sz w:val="28"/>
                <w:u w:val="single"/>
              </w:rPr>
              <w:t>:</w:t>
            </w:r>
          </w:p>
          <w:p w:rsidR="00494741" w:rsidRPr="00C82B08" w:rsidRDefault="00494741" w:rsidP="00E67B07">
            <w:pPr>
              <w:jc w:val="center"/>
              <w:rPr>
                <w:rFonts w:ascii="Wide Latin" w:hAnsi="Wide Latin"/>
                <w:sz w:val="28"/>
              </w:rPr>
            </w:pPr>
          </w:p>
          <w:p w:rsidR="00494741" w:rsidRDefault="00494741" w:rsidP="00E67B07">
            <w:pPr>
              <w:jc w:val="center"/>
              <w:rPr>
                <w:rFonts w:ascii="Wide Latin" w:hAnsi="Wide Latin"/>
                <w:sz w:val="28"/>
              </w:rPr>
            </w:pPr>
            <w:r>
              <w:rPr>
                <w:rFonts w:ascii="Wide Latin" w:hAnsi="Wide Latin"/>
                <w:sz w:val="28"/>
              </w:rPr>
              <w:t>TUST</w:t>
            </w:r>
          </w:p>
          <w:p w:rsidR="00494741" w:rsidRDefault="00494741" w:rsidP="00E67B07">
            <w:pPr>
              <w:jc w:val="center"/>
              <w:rPr>
                <w:rFonts w:ascii="Wide Latin" w:hAnsi="Wide Latin"/>
                <w:sz w:val="28"/>
              </w:rPr>
            </w:pPr>
            <w:r>
              <w:rPr>
                <w:rFonts w:ascii="Wide Latin" w:hAnsi="Wide Latin"/>
                <w:sz w:val="28"/>
              </w:rPr>
              <w:t>/</w:t>
            </w:r>
          </w:p>
          <w:p w:rsidR="00494741" w:rsidRPr="00C82B08" w:rsidRDefault="00494741" w:rsidP="00E67B07">
            <w:pPr>
              <w:jc w:val="center"/>
              <w:rPr>
                <w:rFonts w:ascii="Wide Latin" w:hAnsi="Wide Latin"/>
                <w:sz w:val="28"/>
              </w:rPr>
            </w:pPr>
            <w:r>
              <w:rPr>
                <w:rFonts w:ascii="Wide Latin" w:hAnsi="Wide Latin"/>
                <w:sz w:val="28"/>
              </w:rPr>
              <w:t>TUSD</w:t>
            </w:r>
          </w:p>
          <w:p w:rsidR="00494741" w:rsidRPr="00C82B08" w:rsidRDefault="00494741" w:rsidP="00E67B07">
            <w:pPr>
              <w:jc w:val="center"/>
              <w:rPr>
                <w:rFonts w:ascii="Wide Latin" w:hAnsi="Wide Latin"/>
                <w:sz w:val="28"/>
              </w:rPr>
            </w:pPr>
          </w:p>
          <w:p w:rsidR="00494741" w:rsidRPr="00C82B08" w:rsidRDefault="00494741" w:rsidP="00E67B07">
            <w:pPr>
              <w:jc w:val="center"/>
              <w:rPr>
                <w:rFonts w:ascii="Wide Latin" w:hAnsi="Wide Latin"/>
                <w:sz w:val="28"/>
              </w:rPr>
            </w:pPr>
          </w:p>
          <w:p w:rsidR="00494741" w:rsidRPr="00C82B08" w:rsidRDefault="00494741" w:rsidP="00E67B07">
            <w:pPr>
              <w:jc w:val="center"/>
              <w:rPr>
                <w:rFonts w:ascii="Wide Latin" w:hAnsi="Wide Latin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94741" w:rsidRPr="00C82B08" w:rsidRDefault="00494741" w:rsidP="00E67B07">
            <w:pPr>
              <w:jc w:val="center"/>
              <w:rPr>
                <w:rFonts w:ascii="Wide Latin" w:hAnsi="Wide Latin"/>
                <w:sz w:val="28"/>
              </w:rPr>
            </w:pPr>
          </w:p>
        </w:tc>
        <w:tc>
          <w:tcPr>
            <w:tcW w:w="5559" w:type="dxa"/>
          </w:tcPr>
          <w:p w:rsidR="00494741" w:rsidRDefault="00494741" w:rsidP="00E67B07">
            <w:pPr>
              <w:jc w:val="center"/>
              <w:rPr>
                <w:rFonts w:ascii="Wide Latin" w:hAnsi="Wide Latin"/>
                <w:sz w:val="28"/>
              </w:rPr>
            </w:pPr>
          </w:p>
          <w:p w:rsidR="00494741" w:rsidRDefault="00494741" w:rsidP="00E67B07">
            <w:pPr>
              <w:jc w:val="center"/>
              <w:rPr>
                <w:rFonts w:ascii="Wide Latin" w:hAnsi="Wide Latin"/>
                <w:sz w:val="28"/>
              </w:rPr>
            </w:pPr>
          </w:p>
          <w:p w:rsidR="00494741" w:rsidRDefault="00494741" w:rsidP="00E67B07">
            <w:pPr>
              <w:jc w:val="center"/>
              <w:rPr>
                <w:rFonts w:ascii="Wide Latin" w:hAnsi="Wide Latin"/>
                <w:sz w:val="28"/>
              </w:rPr>
            </w:pPr>
          </w:p>
          <w:p w:rsidR="00494741" w:rsidRPr="00C82B08" w:rsidRDefault="00494741" w:rsidP="00E67B07">
            <w:pPr>
              <w:jc w:val="center"/>
              <w:rPr>
                <w:rFonts w:ascii="Wide Latin" w:hAnsi="Wide Latin"/>
                <w:i/>
                <w:sz w:val="28"/>
                <w:u w:val="single"/>
              </w:rPr>
            </w:pPr>
            <w:r w:rsidRPr="00C82B08">
              <w:rPr>
                <w:rFonts w:ascii="Wide Latin" w:hAnsi="Wide Latin"/>
                <w:i/>
                <w:sz w:val="28"/>
                <w:u w:val="single"/>
              </w:rPr>
              <w:t>AGM – Jurídico</w:t>
            </w:r>
            <w:r>
              <w:rPr>
                <w:rFonts w:ascii="Wide Latin" w:hAnsi="Wide Latin"/>
                <w:i/>
                <w:sz w:val="28"/>
                <w:u w:val="single"/>
              </w:rPr>
              <w:t>:</w:t>
            </w:r>
          </w:p>
          <w:p w:rsidR="00494741" w:rsidRDefault="00494741" w:rsidP="00E67B07">
            <w:pPr>
              <w:jc w:val="center"/>
              <w:rPr>
                <w:rFonts w:ascii="Wide Latin" w:hAnsi="Wide Latin"/>
                <w:sz w:val="28"/>
              </w:rPr>
            </w:pPr>
          </w:p>
          <w:p w:rsidR="00494741" w:rsidRDefault="00494741" w:rsidP="00E67B07">
            <w:pPr>
              <w:jc w:val="center"/>
              <w:rPr>
                <w:rFonts w:ascii="Wide Latin" w:hAnsi="Wide Latin"/>
                <w:sz w:val="28"/>
              </w:rPr>
            </w:pPr>
            <w:r>
              <w:rPr>
                <w:rFonts w:ascii="Wide Latin" w:hAnsi="Wide Latin"/>
                <w:sz w:val="28"/>
              </w:rPr>
              <w:t>TUST</w:t>
            </w:r>
          </w:p>
          <w:p w:rsidR="00494741" w:rsidRDefault="00494741" w:rsidP="00E67B07">
            <w:pPr>
              <w:jc w:val="center"/>
              <w:rPr>
                <w:rFonts w:ascii="Wide Latin" w:hAnsi="Wide Latin"/>
                <w:sz w:val="28"/>
              </w:rPr>
            </w:pPr>
            <w:r>
              <w:rPr>
                <w:rFonts w:ascii="Wide Latin" w:hAnsi="Wide Latin"/>
                <w:sz w:val="28"/>
              </w:rPr>
              <w:t>/</w:t>
            </w:r>
          </w:p>
          <w:p w:rsidR="00494741" w:rsidRPr="00C82B08" w:rsidRDefault="00494741" w:rsidP="00E67B07">
            <w:pPr>
              <w:jc w:val="center"/>
              <w:rPr>
                <w:rFonts w:ascii="Wide Latin" w:hAnsi="Wide Latin"/>
                <w:sz w:val="28"/>
              </w:rPr>
            </w:pPr>
            <w:r>
              <w:rPr>
                <w:rFonts w:ascii="Wide Latin" w:hAnsi="Wide Latin"/>
                <w:sz w:val="28"/>
              </w:rPr>
              <w:t>TUSD</w:t>
            </w:r>
          </w:p>
          <w:p w:rsidR="00494741" w:rsidRPr="00C82B08" w:rsidRDefault="00494741" w:rsidP="00E67B07">
            <w:pPr>
              <w:jc w:val="center"/>
              <w:rPr>
                <w:rFonts w:ascii="Wide Latin" w:hAnsi="Wide Latin"/>
                <w:sz w:val="28"/>
              </w:rPr>
            </w:pPr>
          </w:p>
          <w:p w:rsidR="00494741" w:rsidRPr="00C82B08" w:rsidRDefault="00494741" w:rsidP="00E67B07">
            <w:pPr>
              <w:jc w:val="center"/>
              <w:rPr>
                <w:rFonts w:ascii="Wide Latin" w:hAnsi="Wide Latin"/>
                <w:sz w:val="28"/>
              </w:rPr>
            </w:pPr>
          </w:p>
          <w:p w:rsidR="00494741" w:rsidRPr="00C82B08" w:rsidRDefault="00494741" w:rsidP="00E67B07">
            <w:pPr>
              <w:jc w:val="center"/>
              <w:rPr>
                <w:rFonts w:ascii="Wide Latin" w:hAnsi="Wide Latin"/>
                <w:sz w:val="28"/>
              </w:rPr>
            </w:pPr>
          </w:p>
        </w:tc>
      </w:tr>
    </w:tbl>
    <w:p w:rsidR="00494741" w:rsidRDefault="00494741" w:rsidP="00C82B08">
      <w:pPr>
        <w:jc w:val="center"/>
        <w:rPr>
          <w:sz w:val="2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5193"/>
        <w:gridCol w:w="236"/>
        <w:gridCol w:w="5559"/>
      </w:tblGrid>
      <w:tr w:rsidR="00494741" w:rsidRPr="00C82B08" w:rsidTr="00E67B07">
        <w:tc>
          <w:tcPr>
            <w:tcW w:w="5193" w:type="dxa"/>
          </w:tcPr>
          <w:p w:rsidR="00494741" w:rsidRPr="00C82B08" w:rsidRDefault="00494741" w:rsidP="00E67B07">
            <w:pPr>
              <w:jc w:val="center"/>
              <w:rPr>
                <w:rFonts w:ascii="Wide Latin" w:hAnsi="Wide Latin"/>
                <w:sz w:val="28"/>
              </w:rPr>
            </w:pPr>
          </w:p>
          <w:p w:rsidR="00494741" w:rsidRPr="00C82B08" w:rsidRDefault="00494741" w:rsidP="00E67B07">
            <w:pPr>
              <w:jc w:val="center"/>
              <w:rPr>
                <w:rFonts w:ascii="Wide Latin" w:hAnsi="Wide Latin"/>
                <w:sz w:val="28"/>
              </w:rPr>
            </w:pPr>
          </w:p>
          <w:p w:rsidR="00494741" w:rsidRPr="00C82B08" w:rsidRDefault="00494741" w:rsidP="00E67B07">
            <w:pPr>
              <w:jc w:val="center"/>
              <w:rPr>
                <w:rFonts w:ascii="Wide Latin" w:hAnsi="Wide Latin"/>
                <w:sz w:val="28"/>
              </w:rPr>
            </w:pPr>
          </w:p>
          <w:p w:rsidR="00494741" w:rsidRPr="00C82B08" w:rsidRDefault="00494741" w:rsidP="00E67B07">
            <w:pPr>
              <w:jc w:val="center"/>
              <w:rPr>
                <w:rFonts w:ascii="Wide Latin" w:hAnsi="Wide Latin"/>
                <w:i/>
                <w:sz w:val="28"/>
                <w:u w:val="single"/>
              </w:rPr>
            </w:pPr>
            <w:r w:rsidRPr="00C82B08">
              <w:rPr>
                <w:rFonts w:ascii="Wide Latin" w:hAnsi="Wide Latin"/>
                <w:i/>
                <w:sz w:val="28"/>
                <w:u w:val="single"/>
              </w:rPr>
              <w:t>AGM – Jurídico</w:t>
            </w:r>
          </w:p>
          <w:p w:rsidR="00494741" w:rsidRPr="00C82B08" w:rsidRDefault="00494741" w:rsidP="00E67B07">
            <w:pPr>
              <w:jc w:val="center"/>
              <w:rPr>
                <w:rFonts w:ascii="Wide Latin" w:hAnsi="Wide Latin"/>
                <w:sz w:val="28"/>
              </w:rPr>
            </w:pPr>
          </w:p>
          <w:p w:rsidR="00494741" w:rsidRDefault="00494741" w:rsidP="00E67B07">
            <w:pPr>
              <w:jc w:val="center"/>
              <w:rPr>
                <w:rFonts w:ascii="Wide Latin" w:hAnsi="Wide Latin"/>
                <w:sz w:val="28"/>
              </w:rPr>
            </w:pPr>
            <w:r>
              <w:rPr>
                <w:rFonts w:ascii="Wide Latin" w:hAnsi="Wide Latin"/>
                <w:sz w:val="28"/>
              </w:rPr>
              <w:t>Processos</w:t>
            </w:r>
            <w:r>
              <w:rPr>
                <w:rFonts w:ascii="Wide Latin" w:hAnsi="Wide Latin"/>
                <w:sz w:val="28"/>
              </w:rPr>
              <w:t>:</w:t>
            </w:r>
          </w:p>
          <w:p w:rsidR="00494741" w:rsidRDefault="00494741" w:rsidP="00E67B07">
            <w:pPr>
              <w:jc w:val="center"/>
              <w:rPr>
                <w:rFonts w:ascii="Wide Latin" w:hAnsi="Wide Latin"/>
                <w:sz w:val="28"/>
              </w:rPr>
            </w:pPr>
            <w:r>
              <w:rPr>
                <w:rFonts w:ascii="Wide Latin" w:hAnsi="Wide Latin"/>
                <w:sz w:val="28"/>
              </w:rPr>
              <w:t>A / Z</w:t>
            </w:r>
          </w:p>
          <w:p w:rsidR="00494741" w:rsidRPr="00C82B08" w:rsidRDefault="00494741" w:rsidP="00E67B07">
            <w:pPr>
              <w:jc w:val="center"/>
              <w:rPr>
                <w:rFonts w:ascii="Wide Latin" w:hAnsi="Wide Latin"/>
                <w:sz w:val="28"/>
              </w:rPr>
            </w:pPr>
          </w:p>
          <w:p w:rsidR="00494741" w:rsidRDefault="00494741" w:rsidP="00E67B07">
            <w:pPr>
              <w:jc w:val="center"/>
              <w:rPr>
                <w:rFonts w:ascii="Wide Latin" w:hAnsi="Wide Latin"/>
                <w:sz w:val="28"/>
              </w:rPr>
            </w:pPr>
          </w:p>
          <w:p w:rsidR="00494741" w:rsidRPr="00C82B08" w:rsidRDefault="00494741" w:rsidP="00E67B07">
            <w:pPr>
              <w:jc w:val="center"/>
              <w:rPr>
                <w:rFonts w:ascii="Wide Latin" w:hAnsi="Wide Latin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94741" w:rsidRPr="00C82B08" w:rsidRDefault="00494741" w:rsidP="00E67B07">
            <w:pPr>
              <w:jc w:val="center"/>
              <w:rPr>
                <w:rFonts w:ascii="Wide Latin" w:hAnsi="Wide Latin"/>
                <w:sz w:val="28"/>
              </w:rPr>
            </w:pPr>
          </w:p>
        </w:tc>
        <w:tc>
          <w:tcPr>
            <w:tcW w:w="5559" w:type="dxa"/>
          </w:tcPr>
          <w:p w:rsidR="00494741" w:rsidRDefault="00494741" w:rsidP="00E67B07">
            <w:pPr>
              <w:jc w:val="center"/>
              <w:rPr>
                <w:rFonts w:ascii="Wide Latin" w:hAnsi="Wide Latin"/>
                <w:sz w:val="28"/>
              </w:rPr>
            </w:pPr>
          </w:p>
          <w:p w:rsidR="00494741" w:rsidRDefault="00494741" w:rsidP="00E67B07">
            <w:pPr>
              <w:jc w:val="center"/>
              <w:rPr>
                <w:rFonts w:ascii="Wide Latin" w:hAnsi="Wide Latin"/>
                <w:sz w:val="28"/>
              </w:rPr>
            </w:pPr>
          </w:p>
          <w:p w:rsidR="00494741" w:rsidRDefault="00494741" w:rsidP="00E67B07">
            <w:pPr>
              <w:jc w:val="center"/>
              <w:rPr>
                <w:rFonts w:ascii="Wide Latin" w:hAnsi="Wide Latin"/>
                <w:sz w:val="28"/>
              </w:rPr>
            </w:pPr>
          </w:p>
          <w:p w:rsidR="00494741" w:rsidRPr="00C82B08" w:rsidRDefault="00494741" w:rsidP="00E67B07">
            <w:pPr>
              <w:jc w:val="center"/>
              <w:rPr>
                <w:rFonts w:ascii="Wide Latin" w:hAnsi="Wide Latin"/>
                <w:i/>
                <w:sz w:val="28"/>
                <w:u w:val="single"/>
              </w:rPr>
            </w:pPr>
            <w:r w:rsidRPr="00C82B08">
              <w:rPr>
                <w:rFonts w:ascii="Wide Latin" w:hAnsi="Wide Latin"/>
                <w:i/>
                <w:sz w:val="28"/>
                <w:u w:val="single"/>
              </w:rPr>
              <w:t>AGM – Jurídico</w:t>
            </w:r>
          </w:p>
          <w:p w:rsidR="00494741" w:rsidRDefault="00494741" w:rsidP="00E67B07">
            <w:pPr>
              <w:jc w:val="center"/>
              <w:rPr>
                <w:rFonts w:ascii="Wide Latin" w:hAnsi="Wide Latin"/>
                <w:sz w:val="28"/>
              </w:rPr>
            </w:pPr>
          </w:p>
          <w:p w:rsidR="00494741" w:rsidRDefault="00494741" w:rsidP="00E67B07">
            <w:pPr>
              <w:jc w:val="center"/>
              <w:rPr>
                <w:rFonts w:ascii="Wide Latin" w:hAnsi="Wide Latin"/>
                <w:sz w:val="28"/>
              </w:rPr>
            </w:pPr>
            <w:r>
              <w:rPr>
                <w:rFonts w:ascii="Wide Latin" w:hAnsi="Wide Latin"/>
                <w:sz w:val="28"/>
              </w:rPr>
              <w:t>Processos</w:t>
            </w:r>
            <w:r>
              <w:rPr>
                <w:rFonts w:ascii="Wide Latin" w:hAnsi="Wide Latin"/>
                <w:sz w:val="28"/>
              </w:rPr>
              <w:t>:</w:t>
            </w:r>
          </w:p>
          <w:p w:rsidR="00494741" w:rsidRDefault="00494741" w:rsidP="00E67B07">
            <w:pPr>
              <w:jc w:val="center"/>
              <w:rPr>
                <w:rFonts w:ascii="Wide Latin" w:hAnsi="Wide Latin"/>
                <w:sz w:val="28"/>
              </w:rPr>
            </w:pPr>
            <w:r>
              <w:rPr>
                <w:rFonts w:ascii="Wide Latin" w:hAnsi="Wide Latin"/>
                <w:sz w:val="28"/>
              </w:rPr>
              <w:t>A / Z</w:t>
            </w:r>
          </w:p>
          <w:p w:rsidR="00494741" w:rsidRPr="00C82B08" w:rsidRDefault="00494741" w:rsidP="00E67B07">
            <w:pPr>
              <w:jc w:val="center"/>
              <w:rPr>
                <w:rFonts w:ascii="Wide Latin" w:hAnsi="Wide Latin"/>
                <w:sz w:val="28"/>
              </w:rPr>
            </w:pPr>
          </w:p>
          <w:p w:rsidR="00494741" w:rsidRPr="00C82B08" w:rsidRDefault="00494741" w:rsidP="00E67B07">
            <w:pPr>
              <w:jc w:val="center"/>
              <w:rPr>
                <w:rFonts w:ascii="Wide Latin" w:hAnsi="Wide Latin"/>
                <w:sz w:val="28"/>
              </w:rPr>
            </w:pPr>
          </w:p>
        </w:tc>
      </w:tr>
    </w:tbl>
    <w:p w:rsidR="00494741" w:rsidRPr="00C82B08" w:rsidRDefault="00494741" w:rsidP="00494741">
      <w:pPr>
        <w:rPr>
          <w:rFonts w:ascii="Wide Latin" w:hAnsi="Wide Latin"/>
          <w:sz w:val="28"/>
        </w:rPr>
      </w:pPr>
    </w:p>
    <w:sectPr w:rsidR="00494741" w:rsidRPr="00C82B08" w:rsidSect="00494741">
      <w:pgSz w:w="11906" w:h="16838" w:code="9"/>
      <w:pgMar w:top="397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2B08"/>
    <w:rsid w:val="001F5267"/>
    <w:rsid w:val="00494741"/>
    <w:rsid w:val="004E2E8C"/>
    <w:rsid w:val="005277C0"/>
    <w:rsid w:val="00571FD1"/>
    <w:rsid w:val="00926719"/>
    <w:rsid w:val="00A02D16"/>
    <w:rsid w:val="00C82B08"/>
    <w:rsid w:val="00D4327F"/>
    <w:rsid w:val="00F46CA9"/>
    <w:rsid w:val="00FB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82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6B560-FE32-4EF7-8A15-F1AD5842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260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2</cp:revision>
  <dcterms:created xsi:type="dcterms:W3CDTF">2017-12-03T11:11:00Z</dcterms:created>
  <dcterms:modified xsi:type="dcterms:W3CDTF">2017-12-03T11:21:00Z</dcterms:modified>
</cp:coreProperties>
</file>