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061" w:rsidRPr="00625061" w:rsidRDefault="00625061" w:rsidP="0062506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r w:rsidRPr="0062506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  <w:t xml:space="preserve">O que é a estabilização da tutela antecipada constante no Novo CPC? </w:t>
      </w:r>
    </w:p>
    <w:p w:rsidR="00625061" w:rsidRPr="00625061" w:rsidRDefault="00625061" w:rsidP="00625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4" w:history="1">
        <w:r w:rsidRPr="006250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Salvar</w:t>
        </w:r>
      </w:hyperlink>
      <w:r w:rsidRPr="006250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• </w:t>
      </w:r>
      <w:hyperlink r:id="rId5" w:anchor="comments" w:history="1">
        <w:r w:rsidRPr="006250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1 comentário</w:t>
        </w:r>
      </w:hyperlink>
      <w:r w:rsidRPr="006250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• </w:t>
      </w:r>
      <w:hyperlink r:id="rId6" w:history="1">
        <w:r w:rsidRPr="006250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Imprimir</w:t>
        </w:r>
      </w:hyperlink>
      <w:r w:rsidRPr="006250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• </w:t>
      </w:r>
      <w:hyperlink r:id="rId7" w:history="1">
        <w:r w:rsidRPr="006250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Reportar</w:t>
        </w:r>
      </w:hyperlink>
      <w:r w:rsidRPr="006250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625061" w:rsidRPr="00625061" w:rsidRDefault="00625061" w:rsidP="0062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50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Publicado por </w:t>
      </w:r>
      <w:hyperlink r:id="rId8" w:history="1">
        <w:r w:rsidRPr="006250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Flávia T. Ortega</w:t>
        </w:r>
      </w:hyperlink>
      <w:r w:rsidRPr="006250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- 8 horas atrás </w:t>
      </w:r>
    </w:p>
    <w:p w:rsidR="00625061" w:rsidRPr="00625061" w:rsidRDefault="00625061" w:rsidP="00625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50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</w:p>
    <w:p w:rsidR="00625061" w:rsidRPr="00625061" w:rsidRDefault="00625061" w:rsidP="0062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9753600" cy="5476875"/>
            <wp:effectExtent l="19050" t="0" r="0" b="0"/>
            <wp:docPr id="1" name="Imagem 1" descr="O que a estabilizao da tutela antecipada constante no Novo C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 que a estabilizao da tutela antecipada constante no Novo CPC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547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061" w:rsidRPr="00625061" w:rsidRDefault="00625061" w:rsidP="0062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50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hyperlink r:id="rId10" w:tooltip="LEI Nº 13.105, DE 16 DE MARÇO DE 2015." w:history="1">
        <w:r w:rsidRPr="006250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novo CPC</w:t>
        </w:r>
      </w:hyperlink>
      <w:r w:rsidRPr="006250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claramente voltado à duração razoável do processo e a efetividade da tutela jurisdicional, permite que a antecipação </w:t>
      </w:r>
      <w:proofErr w:type="spellStart"/>
      <w:r w:rsidRPr="00625061">
        <w:rPr>
          <w:rFonts w:ascii="Times New Roman" w:eastAsia="Times New Roman" w:hAnsi="Times New Roman" w:cs="Times New Roman"/>
          <w:sz w:val="24"/>
          <w:szCs w:val="24"/>
          <w:lang w:eastAsia="pt-BR"/>
        </w:rPr>
        <w:t>satisfativa</w:t>
      </w:r>
      <w:proofErr w:type="spellEnd"/>
      <w:r w:rsidRPr="006250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seja veiculada de maneira </w:t>
      </w:r>
      <w:r w:rsidRPr="00625061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antecedente</w:t>
      </w:r>
      <w:r w:rsidRPr="006250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ou seja, em petição própria, antes da propositura da demanda principal (Artigo </w:t>
      </w:r>
      <w:hyperlink r:id="rId11" w:tooltip="Artigo 303 da Lei nº 5.869 de 11 de Janeiro de 1973" w:history="1">
        <w:r w:rsidRPr="006250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303</w:t>
        </w:r>
      </w:hyperlink>
      <w:r w:rsidRPr="006250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</w:t>
      </w:r>
      <w:hyperlink r:id="rId12" w:tooltip="Lei no 5.869, de 11 de janeiro de 1973." w:history="1">
        <w:r w:rsidRPr="006250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CPC</w:t>
        </w:r>
      </w:hyperlink>
      <w:r w:rsidRPr="00625061">
        <w:rPr>
          <w:rFonts w:ascii="Times New Roman" w:eastAsia="Times New Roman" w:hAnsi="Times New Roman" w:cs="Times New Roman"/>
          <w:sz w:val="24"/>
          <w:szCs w:val="24"/>
          <w:lang w:eastAsia="pt-BR"/>
        </w:rPr>
        <w:t>).</w:t>
      </w:r>
    </w:p>
    <w:p w:rsidR="00625061" w:rsidRPr="00625061" w:rsidRDefault="00625061" w:rsidP="0062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5061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Nesse caso, uma vez deferida </w:t>
      </w:r>
      <w:proofErr w:type="gramStart"/>
      <w:r w:rsidRPr="00625061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proofErr w:type="gramEnd"/>
      <w:r w:rsidRPr="006250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medida, deverá o requerente aditar a petição inicial (em 15 dias ou outro prazo maior a ser definido pelo magistrado), </w:t>
      </w:r>
      <w:r w:rsidRPr="00625061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complementando-a, </w:t>
      </w:r>
      <w:r w:rsidRPr="00625061">
        <w:rPr>
          <w:rFonts w:ascii="Times New Roman" w:eastAsia="Times New Roman" w:hAnsi="Times New Roman" w:cs="Times New Roman"/>
          <w:sz w:val="24"/>
          <w:szCs w:val="24"/>
          <w:lang w:eastAsia="pt-BR"/>
        </w:rPr>
        <w:t>com os demais argumentos e provas.</w:t>
      </w:r>
    </w:p>
    <w:p w:rsidR="00625061" w:rsidRPr="00625061" w:rsidRDefault="00625061" w:rsidP="0062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5061">
        <w:rPr>
          <w:rFonts w:ascii="Times New Roman" w:eastAsia="Times New Roman" w:hAnsi="Times New Roman" w:cs="Times New Roman"/>
          <w:sz w:val="24"/>
          <w:szCs w:val="24"/>
          <w:lang w:eastAsia="pt-BR"/>
        </w:rPr>
        <w:t>Ocorre que, se a medida assim requerida (de modo antecedente) e deferida não for confrontada pela parte contraria pelo recurso cabível, qual seja o agravo de instrumento, ela se estabiliza, isto é, conservará os seus efeitos práticos, independentemente da complementação da petição inicial e da defesa do réu. Sintetizando: se manterá no sistema, a despeito do exame mais profundo do mérito.</w:t>
      </w:r>
    </w:p>
    <w:p w:rsidR="00625061" w:rsidRPr="00625061" w:rsidRDefault="00625061" w:rsidP="0062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50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Vale destacar que a princípio, pela antecipação se pautar em uma </w:t>
      </w:r>
      <w:proofErr w:type="spellStart"/>
      <w:r w:rsidRPr="00625061">
        <w:rPr>
          <w:rFonts w:ascii="Times New Roman" w:eastAsia="Times New Roman" w:hAnsi="Times New Roman" w:cs="Times New Roman"/>
          <w:sz w:val="24"/>
          <w:szCs w:val="24"/>
          <w:lang w:eastAsia="pt-BR"/>
        </w:rPr>
        <w:t>mera</w:t>
      </w:r>
      <w:r w:rsidRPr="00625061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probabilidade</w:t>
      </w:r>
      <w:proofErr w:type="spellEnd"/>
      <w:r w:rsidRPr="00625061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, </w:t>
      </w:r>
      <w:r w:rsidRPr="006250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deve-se oportunizar </w:t>
      </w:r>
      <w:proofErr w:type="gramStart"/>
      <w:r w:rsidRPr="00625061">
        <w:rPr>
          <w:rFonts w:ascii="Times New Roman" w:eastAsia="Times New Roman" w:hAnsi="Times New Roman" w:cs="Times New Roman"/>
          <w:sz w:val="24"/>
          <w:szCs w:val="24"/>
          <w:lang w:eastAsia="pt-BR"/>
        </w:rPr>
        <w:t>às</w:t>
      </w:r>
      <w:proofErr w:type="gramEnd"/>
      <w:r w:rsidRPr="006250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partes a </w:t>
      </w:r>
      <w:r w:rsidRPr="00625061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continuidade</w:t>
      </w:r>
      <w:r w:rsidRPr="006250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procedimento (complementação da petição inicial e citação do requerido para comparecer em audiência de mediação/ conciliação, contando-se a partir daí, o prazo para sua defesa) para se ter a certeza dos fatos. Todavia, se o maior interessado, ou seja, a parte contraria atingida pelo deferimento da medida, se omite, significa que </w:t>
      </w:r>
      <w:r w:rsidRPr="00625061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concorda</w:t>
      </w:r>
      <w:r w:rsidRPr="006250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ela, não exigindo mais qualquer providencia por parte de seu beneficiário. Ou seja, não será preciso que ele prove, de maneira </w:t>
      </w:r>
      <w:proofErr w:type="spellStart"/>
      <w:r w:rsidRPr="00625061">
        <w:rPr>
          <w:rFonts w:ascii="Times New Roman" w:eastAsia="Times New Roman" w:hAnsi="Times New Roman" w:cs="Times New Roman"/>
          <w:sz w:val="24"/>
          <w:szCs w:val="24"/>
          <w:lang w:eastAsia="pt-BR"/>
        </w:rPr>
        <w:t>exauriente</w:t>
      </w:r>
      <w:proofErr w:type="spellEnd"/>
      <w:r w:rsidRPr="006250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o que alegou. </w:t>
      </w:r>
    </w:p>
    <w:p w:rsidR="00625061" w:rsidRPr="00625061" w:rsidRDefault="00625061" w:rsidP="0062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50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Não apenas pela </w:t>
      </w:r>
      <w:r w:rsidRPr="00625061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omissão</w:t>
      </w:r>
      <w:r w:rsidRPr="006250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requerido, a tutela se estabiliza. Conforme o EN 32 do Fórum Permanente de Processualistas Civis, </w:t>
      </w:r>
      <w:r w:rsidRPr="00625061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as partes </w:t>
      </w:r>
      <w:proofErr w:type="gramStart"/>
      <w:r w:rsidRPr="00625061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poderão,</w:t>
      </w:r>
      <w:proofErr w:type="gramEnd"/>
      <w:r w:rsidRPr="00625061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negociar a estabilização</w:t>
      </w:r>
      <w:r w:rsidRPr="00625061">
        <w:rPr>
          <w:rFonts w:ascii="Times New Roman" w:eastAsia="Times New Roman" w:hAnsi="Times New Roman" w:cs="Times New Roman"/>
          <w:sz w:val="24"/>
          <w:szCs w:val="24"/>
          <w:lang w:eastAsia="pt-BR"/>
        </w:rPr>
        <w:t>, mediante acordo expresso e em seus devidos termos.</w:t>
      </w:r>
    </w:p>
    <w:p w:rsidR="00625061" w:rsidRPr="00625061" w:rsidRDefault="00625061" w:rsidP="0062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50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Nada obstante, justamente por basear-se na probabilidade, não significa que a tutela se torne imutável, mas apenas </w:t>
      </w:r>
      <w:r w:rsidRPr="00625061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estável</w:t>
      </w:r>
      <w:r w:rsidRPr="006250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de sorte que a parte prejudicada com a medida (qualquer uma delas) </w:t>
      </w:r>
      <w:proofErr w:type="gramStart"/>
      <w:r w:rsidRPr="00625061">
        <w:rPr>
          <w:rFonts w:ascii="Times New Roman" w:eastAsia="Times New Roman" w:hAnsi="Times New Roman" w:cs="Times New Roman"/>
          <w:sz w:val="24"/>
          <w:szCs w:val="24"/>
          <w:lang w:eastAsia="pt-BR"/>
        </w:rPr>
        <w:t>poderá,</w:t>
      </w:r>
      <w:proofErr w:type="gramEnd"/>
      <w:r w:rsidRPr="006250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 for de seu interesse, desarquivá-la (vez que a ausência do recurso, extingue o processo) com a finalidade de provar, de maneira mais profunda a inexistência ou a improcedência da demanda estabilizada. Não apenas isso, mas de maneira mais abrangente o </w:t>
      </w:r>
      <w:hyperlink r:id="rId13" w:tooltip="Parágrafo 2 Artigo 304 da Lei nº 13.105 de 16 de Março de 2015" w:history="1">
        <w:r w:rsidRPr="006250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parágrafo 2º</w:t>
        </w:r>
      </w:hyperlink>
      <w:r w:rsidRPr="006250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Artigo </w:t>
      </w:r>
      <w:hyperlink r:id="rId14" w:tooltip="Artigo 304 da Lei nº 13.105 de 16 de Março de 2015" w:history="1">
        <w:r w:rsidRPr="006250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304</w:t>
        </w:r>
      </w:hyperlink>
      <w:r w:rsidRPr="006250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</w:t>
      </w:r>
      <w:hyperlink r:id="rId15" w:tooltip="LEI Nº 13.105, DE 16 DE MARÇO DE 2015." w:history="1">
        <w:r w:rsidRPr="006250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novo CPC</w:t>
        </w:r>
      </w:hyperlink>
      <w:r w:rsidRPr="006250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franqueia a qualquer das partes a possibilidade de demandar a outra com a finalidade de </w:t>
      </w:r>
      <w:r w:rsidRPr="00625061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rever, reformar ou invalidar a tutela estabilizada.</w:t>
      </w:r>
    </w:p>
    <w:p w:rsidR="00625061" w:rsidRPr="00625061" w:rsidRDefault="00625061" w:rsidP="0062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50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outra banda, se a parte interessada nada fizer no período de dois anos (contados da ciência da parte sobre a extinção da causa), então a tutela estabilizada </w:t>
      </w:r>
      <w:r w:rsidRPr="00625061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se tornará definitiva</w:t>
      </w:r>
      <w:r w:rsidRPr="006250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nada mais podendo, a princípio, ser feito nesse sentido. </w:t>
      </w:r>
      <w:r w:rsidRPr="00625061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In </w:t>
      </w:r>
      <w:proofErr w:type="spellStart"/>
      <w:r w:rsidRPr="00625061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Verbis</w:t>
      </w:r>
      <w:proofErr w:type="spellEnd"/>
      <w:r w:rsidRPr="00625061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:</w:t>
      </w:r>
    </w:p>
    <w:p w:rsidR="00625061" w:rsidRPr="00625061" w:rsidRDefault="00625061" w:rsidP="0062506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5061">
        <w:rPr>
          <w:rFonts w:ascii="Times New Roman" w:eastAsia="Times New Roman" w:hAnsi="Times New Roman" w:cs="Times New Roman"/>
          <w:sz w:val="24"/>
          <w:szCs w:val="24"/>
          <w:lang w:eastAsia="pt-BR"/>
        </w:rPr>
        <w:t>Art. 304...</w:t>
      </w:r>
    </w:p>
    <w:p w:rsidR="00625061" w:rsidRPr="00625061" w:rsidRDefault="00625061" w:rsidP="0062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5061">
        <w:rPr>
          <w:rFonts w:ascii="Times New Roman" w:eastAsia="Times New Roman" w:hAnsi="Times New Roman" w:cs="Times New Roman"/>
          <w:sz w:val="24"/>
          <w:szCs w:val="24"/>
          <w:lang w:eastAsia="pt-BR"/>
        </w:rPr>
        <w:t>§ 5º O direito de rever, reformar ou invalidar a tutela antecipada previsto no § 2º deste artigo, extingue-se após 2 (dois) anos, contados da ciência da decisão que extinguiu o processo, nos termos do § 1º.</w:t>
      </w:r>
    </w:p>
    <w:p w:rsidR="00625061" w:rsidRPr="00625061" w:rsidRDefault="00625061" w:rsidP="0062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5061">
        <w:rPr>
          <w:rFonts w:ascii="Times New Roman" w:eastAsia="Times New Roman" w:hAnsi="Times New Roman" w:cs="Times New Roman"/>
          <w:sz w:val="24"/>
          <w:szCs w:val="24"/>
          <w:lang w:eastAsia="pt-BR"/>
        </w:rPr>
        <w:t>Seguindo os passos da lei, complementa o EN 33 do Fórum Permanente de Processualistas: Não cabe ação rescisória nos casos de estabilização da tutela antecipada de urgência.</w:t>
      </w:r>
    </w:p>
    <w:p w:rsidR="00625061" w:rsidRPr="00625061" w:rsidRDefault="00625061" w:rsidP="0062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50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pergunta que fazemos a essa altura é a seguinte: </w:t>
      </w:r>
      <w:r w:rsidRPr="00625061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Trata-se de um instituto totalmente novo?</w:t>
      </w:r>
    </w:p>
    <w:p w:rsidR="00625061" w:rsidRPr="00625061" w:rsidRDefault="00625061" w:rsidP="0062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5061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Vimos que não, quando tratamos dos aspectos gerais da tutela antecipada </w:t>
      </w:r>
      <w:proofErr w:type="spellStart"/>
      <w:r w:rsidRPr="00625061">
        <w:rPr>
          <w:rFonts w:ascii="Times New Roman" w:eastAsia="Times New Roman" w:hAnsi="Times New Roman" w:cs="Times New Roman"/>
          <w:sz w:val="24"/>
          <w:szCs w:val="24"/>
          <w:lang w:eastAsia="pt-BR"/>
        </w:rPr>
        <w:t>satisfativa</w:t>
      </w:r>
      <w:proofErr w:type="spellEnd"/>
      <w:r w:rsidRPr="006250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O que de fato o </w:t>
      </w:r>
      <w:hyperlink r:id="rId16" w:tooltip="LEI Nº 13.105, DE 16 DE MARÇO DE 2015." w:history="1">
        <w:r w:rsidRPr="006250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novo CPC</w:t>
        </w:r>
      </w:hyperlink>
      <w:r w:rsidRPr="006250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andou bem foi no sentido de trazer uma regra geral, reconhecendo, com todas as letras, a possibilidade de uma tutela provisória se tornar estável e definitiva.</w:t>
      </w:r>
    </w:p>
    <w:p w:rsidR="00625061" w:rsidRPr="00625061" w:rsidRDefault="00625061" w:rsidP="0062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50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Vamos além. </w:t>
      </w:r>
      <w:r w:rsidRPr="00625061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O nosso modelo processual sempre admitiu o trânsito em julgado de decisões não pautadas na certeza ou mesmo no exame </w:t>
      </w:r>
      <w:proofErr w:type="spellStart"/>
      <w:r w:rsidRPr="00625061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exauriente</w:t>
      </w:r>
      <w:proofErr w:type="spellEnd"/>
      <w:r w:rsidRPr="00625061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das provas</w:t>
      </w:r>
      <w:r w:rsidRPr="006250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O que dizer sobre as sentenças baseadas em uma confissão ficta decorrente, entre outros motivos, da revelia do réu? Como sustentar a </w:t>
      </w:r>
      <w:proofErr w:type="spellStart"/>
      <w:r w:rsidRPr="00625061">
        <w:rPr>
          <w:rFonts w:ascii="Times New Roman" w:eastAsia="Times New Roman" w:hAnsi="Times New Roman" w:cs="Times New Roman"/>
          <w:sz w:val="24"/>
          <w:szCs w:val="24"/>
          <w:lang w:eastAsia="pt-BR"/>
        </w:rPr>
        <w:t>definitividade</w:t>
      </w:r>
      <w:proofErr w:type="spellEnd"/>
      <w:r w:rsidRPr="006250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uma decisão tomada em ação monitória não embargada ou em mandado de segurança, sendo certo que o exame da questão se limitou ao mero exame das provas documentais?</w:t>
      </w:r>
    </w:p>
    <w:p w:rsidR="00625061" w:rsidRPr="00625061" w:rsidRDefault="00625061" w:rsidP="0062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50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Sustentamos, por todo o exposto, que as decisões sumárias podem ser definitivas, de sorte que apenas </w:t>
      </w:r>
      <w:proofErr w:type="gramStart"/>
      <w:r w:rsidRPr="00625061">
        <w:rPr>
          <w:rFonts w:ascii="Times New Roman" w:eastAsia="Times New Roman" w:hAnsi="Times New Roman" w:cs="Times New Roman"/>
          <w:sz w:val="24"/>
          <w:szCs w:val="24"/>
          <w:lang w:eastAsia="pt-BR"/>
        </w:rPr>
        <w:t>mereciam,</w:t>
      </w:r>
      <w:proofErr w:type="gramEnd"/>
      <w:r w:rsidRPr="006250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como de fato mereceram no </w:t>
      </w:r>
      <w:hyperlink r:id="rId17" w:tooltip="LEI Nº 13.105, DE 16 DE MARÇO DE 2015." w:history="1">
        <w:r w:rsidRPr="006250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novo CPC</w:t>
        </w:r>
      </w:hyperlink>
      <w:r w:rsidRPr="006250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ser regradas de modo claro e preciso. Desde que conhecidas </w:t>
      </w:r>
      <w:proofErr w:type="gramStart"/>
      <w:r w:rsidRPr="00625061">
        <w:rPr>
          <w:rFonts w:ascii="Times New Roman" w:eastAsia="Times New Roman" w:hAnsi="Times New Roman" w:cs="Times New Roman"/>
          <w:sz w:val="24"/>
          <w:szCs w:val="24"/>
          <w:lang w:eastAsia="pt-BR"/>
        </w:rPr>
        <w:t>as</w:t>
      </w:r>
      <w:proofErr w:type="gramEnd"/>
      <w:r w:rsidRPr="006250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regras do jogo (devido processo legal), não há nada que ponha em questão, tais institutos. É uma opção clara e legítima do legislador.</w:t>
      </w:r>
    </w:p>
    <w:p w:rsidR="00625061" w:rsidRPr="00625061" w:rsidRDefault="00625061" w:rsidP="0062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5061">
        <w:rPr>
          <w:rFonts w:ascii="Times New Roman" w:eastAsia="Times New Roman" w:hAnsi="Times New Roman" w:cs="Times New Roman"/>
          <w:sz w:val="24"/>
          <w:szCs w:val="24"/>
          <w:lang w:eastAsia="pt-BR"/>
        </w:rPr>
        <w:t>Por fim, embora o texto legal mencione que a tutela estabilizada não faz coisa julgada material, pensamos que, por sua natureza definitiva, ela será executada nesses termos, não havendo qualquer indicativo de se tratar de uma execução provisória. Admitir, o contrario, tornaria a disposição “letra morta”, perdendo todo o sentido e razão de ser da providencia antecedente de urgência.</w:t>
      </w:r>
    </w:p>
    <w:p w:rsidR="00625061" w:rsidRPr="00625061" w:rsidRDefault="00625061" w:rsidP="0062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50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Logo, o instituto da estabilização da tutela antecipada não viola modelo constitucional de processo. Ao contrario. Positiva e esclarece uma situação que sempre foi possível, embora de modo pontual, qual seja, </w:t>
      </w:r>
      <w:r w:rsidRPr="006250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de uma decisão sumaria tornar-se definitiva</w:t>
      </w:r>
      <w:r w:rsidRPr="0062506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25061" w:rsidRPr="00625061" w:rsidRDefault="00625061" w:rsidP="0062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50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É </w:t>
      </w:r>
      <w:proofErr w:type="gramStart"/>
      <w:r w:rsidRPr="006250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certo que, antes de se tornar definitiva, ficará estabilizada, </w:t>
      </w:r>
      <w:r w:rsidRPr="0062506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dispensando o autor de complementar</w:t>
      </w:r>
      <w:proofErr w:type="gramEnd"/>
      <w:r w:rsidRPr="0062506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a demanda</w:t>
      </w:r>
      <w:r w:rsidRPr="006250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62506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que será extinta</w:t>
      </w:r>
      <w:r w:rsidRPr="00625061">
        <w:rPr>
          <w:rFonts w:ascii="Times New Roman" w:eastAsia="Times New Roman" w:hAnsi="Times New Roman" w:cs="Times New Roman"/>
          <w:sz w:val="24"/>
          <w:szCs w:val="24"/>
          <w:lang w:eastAsia="pt-BR"/>
        </w:rPr>
        <w:t>. Ao termino do prazo de dois anos da estabilização, finalmente, por absoluta omissão dos interessados, restará definitiva.</w:t>
      </w:r>
    </w:p>
    <w:p w:rsidR="00625061" w:rsidRPr="00625061" w:rsidRDefault="00625061" w:rsidP="0062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5061">
        <w:rPr>
          <w:rFonts w:ascii="Times New Roman" w:eastAsia="Times New Roman" w:hAnsi="Times New Roman" w:cs="Times New Roman"/>
          <w:sz w:val="24"/>
          <w:szCs w:val="24"/>
          <w:lang w:eastAsia="pt-BR"/>
        </w:rPr>
        <w:t>Isso não deve impressionar, pois foi conferida ao requerido, a possibilidade de impugnação da decisão, por agravo de instrumento, enquanto pendente o procedimento preparatório, bem como a revisão, reforma ou invalidação da decisão estável, pelo período de 2 anos (contraditório, ainda que diferido).</w:t>
      </w:r>
    </w:p>
    <w:p w:rsidR="00625061" w:rsidRPr="00625061" w:rsidRDefault="00625061" w:rsidP="0062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50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Fonte: </w:t>
      </w:r>
      <w:proofErr w:type="spellStart"/>
      <w:proofErr w:type="gramStart"/>
      <w:r w:rsidRPr="00625061">
        <w:rPr>
          <w:rFonts w:ascii="Times New Roman" w:eastAsia="Times New Roman" w:hAnsi="Times New Roman" w:cs="Times New Roman"/>
          <w:sz w:val="24"/>
          <w:szCs w:val="24"/>
          <w:lang w:eastAsia="pt-BR"/>
        </w:rPr>
        <w:t>ConJur</w:t>
      </w:r>
      <w:proofErr w:type="spellEnd"/>
      <w:proofErr w:type="gramEnd"/>
      <w:r w:rsidRPr="0062506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25061" w:rsidRPr="00625061" w:rsidRDefault="00625061" w:rsidP="00625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>
            <wp:extent cx="1905000" cy="1905000"/>
            <wp:effectExtent l="19050" t="0" r="0" b="0"/>
            <wp:docPr id="2" name="Imagem 2" descr="Flávia T. Ortega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lávia T. Ortega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061" w:rsidRPr="00625061" w:rsidRDefault="00625061" w:rsidP="0062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9" w:history="1">
        <w:r w:rsidRPr="0062506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Flávia T. Ortega</w:t>
        </w:r>
      </w:hyperlink>
    </w:p>
    <w:p w:rsidR="005277C0" w:rsidRDefault="005277C0"/>
    <w:sectPr w:rsidR="005277C0" w:rsidSect="005277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5061"/>
    <w:rsid w:val="001D0627"/>
    <w:rsid w:val="001F5267"/>
    <w:rsid w:val="005277C0"/>
    <w:rsid w:val="00571FD1"/>
    <w:rsid w:val="00625061"/>
    <w:rsid w:val="00D43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7C0"/>
  </w:style>
  <w:style w:type="paragraph" w:styleId="Ttulo1">
    <w:name w:val="heading 1"/>
    <w:basedOn w:val="Normal"/>
    <w:link w:val="Ttulo1Char"/>
    <w:uiPriority w:val="9"/>
    <w:qFormat/>
    <w:rsid w:val="006250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2506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625061"/>
    <w:rPr>
      <w:color w:val="0000FF"/>
      <w:u w:val="single"/>
    </w:rPr>
  </w:style>
  <w:style w:type="character" w:customStyle="1" w:styleId="report-component">
    <w:name w:val="report-component"/>
    <w:basedOn w:val="Fontepargpadro"/>
    <w:rsid w:val="00625061"/>
  </w:style>
  <w:style w:type="paragraph" w:customStyle="1" w:styleId="info">
    <w:name w:val="info"/>
    <w:basedOn w:val="Normal"/>
    <w:rsid w:val="00625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document--time-since">
    <w:name w:val="document--time-since"/>
    <w:basedOn w:val="Fontepargpadro"/>
    <w:rsid w:val="00625061"/>
  </w:style>
  <w:style w:type="character" w:customStyle="1" w:styleId="count">
    <w:name w:val="count"/>
    <w:basedOn w:val="Fontepargpadro"/>
    <w:rsid w:val="00625061"/>
  </w:style>
  <w:style w:type="paragraph" w:styleId="NormalWeb">
    <w:name w:val="Normal (Web)"/>
    <w:basedOn w:val="Normal"/>
    <w:uiPriority w:val="99"/>
    <w:semiHidden/>
    <w:unhideWhenUsed/>
    <w:rsid w:val="00625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c-published-by">
    <w:name w:val="doc-published-by"/>
    <w:basedOn w:val="Normal"/>
    <w:rsid w:val="00625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25061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5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50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2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1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3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42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586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aflaviaortega.jusbrasil.com.br/" TargetMode="External"/><Relationship Id="rId13" Type="http://schemas.openxmlformats.org/officeDocument/2006/relationships/hyperlink" Target="http://www.jusbrasil.com.br/topicos/28893989/par%C3%A1grafo-2-artigo-304-da-lei-n-13105-de-16-de-marco-de-2015" TargetMode="External"/><Relationship Id="rId18" Type="http://schemas.openxmlformats.org/officeDocument/2006/relationships/image" Target="media/image2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draflaviaortega.jusbrasil.com.br/noticias/327392048/o-que-e-a-estabilizacao-da-tutela-antecipada-constante-no-novo-cpc?utm_campaign=newsletter-daily_20160425_3260&amp;utm_medium=email&amp;utm_source=newsletter" TargetMode="External"/><Relationship Id="rId12" Type="http://schemas.openxmlformats.org/officeDocument/2006/relationships/hyperlink" Target="http://www.jusbrasil.com.br/legislacao/91735/c%C3%B3digo-processo-civil-lei-5869-73" TargetMode="External"/><Relationship Id="rId17" Type="http://schemas.openxmlformats.org/officeDocument/2006/relationships/hyperlink" Target="http://www.jusbrasil.com.br/legislacao/174276278/lei-13105-1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jusbrasil.com.br/legislacao/174276278/lei-13105-15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draflaviaortega.jusbrasil.com.br/noticias/327392048/o-que-e-a-estabilizacao-da-tutela-antecipada-constante-no-novo-cpc?print=true" TargetMode="External"/><Relationship Id="rId11" Type="http://schemas.openxmlformats.org/officeDocument/2006/relationships/hyperlink" Target="http://www.jusbrasil.com.br/topicos/10706350/artigo-303-da-lei-n-5869-de-11-de-janeiro-de-1973" TargetMode="External"/><Relationship Id="rId5" Type="http://schemas.openxmlformats.org/officeDocument/2006/relationships/hyperlink" Target="http://draflaviaortega.jusbrasil.com.br/noticias/327392048/o-que-e-a-estabilizacao-da-tutela-antecipada-constante-no-novo-cpc?utm_campaign=newsletter-daily_20160425_3260&amp;utm_medium=email&amp;utm_source=newsletter" TargetMode="External"/><Relationship Id="rId15" Type="http://schemas.openxmlformats.org/officeDocument/2006/relationships/hyperlink" Target="http://www.jusbrasil.com.br/legislacao/174276278/lei-13105-15" TargetMode="External"/><Relationship Id="rId10" Type="http://schemas.openxmlformats.org/officeDocument/2006/relationships/hyperlink" Target="http://www.jusbrasil.com.br/legislacao/174276278/lei-13105-15" TargetMode="External"/><Relationship Id="rId19" Type="http://schemas.openxmlformats.org/officeDocument/2006/relationships/hyperlink" Target="http://draflaviaortega.jusbrasil.com.br/" TargetMode="External"/><Relationship Id="rId4" Type="http://schemas.openxmlformats.org/officeDocument/2006/relationships/hyperlink" Target="http://draflaviaortega.jusbrasil.com.br/noticias/327392048/o-que-e-a-estabilizacao-da-tutela-antecipada-constante-no-novo-cpc?utm_campaign=newsletter-daily_20160425_3260&amp;utm_medium=email&amp;utm_source=newsletter" TargetMode="External"/><Relationship Id="rId9" Type="http://schemas.openxmlformats.org/officeDocument/2006/relationships/image" Target="media/image1.jpeg"/><Relationship Id="rId14" Type="http://schemas.openxmlformats.org/officeDocument/2006/relationships/hyperlink" Target="http://www.jusbrasil.com.br/topicos/28893996/artigo-304-da-lei-n-13105-de-16-de-marco-de-2015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1199</Words>
  <Characters>6479</Characters>
  <Application>Microsoft Office Word</Application>
  <DocSecurity>0</DocSecurity>
  <Lines>53</Lines>
  <Paragraphs>15</Paragraphs>
  <ScaleCrop>false</ScaleCrop>
  <Company/>
  <LinksUpToDate>false</LinksUpToDate>
  <CharactersWithSpaces>7663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</dc:creator>
  <cp:keywords/>
  <dc:description/>
  <cp:lastModifiedBy>ELIAS</cp:lastModifiedBy>
  <cp:revision>1</cp:revision>
  <dcterms:created xsi:type="dcterms:W3CDTF">2016-04-25T21:57:00Z</dcterms:created>
  <dcterms:modified xsi:type="dcterms:W3CDTF">2016-04-25T21:57:00Z</dcterms:modified>
</cp:coreProperties>
</file>