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482"/>
        <w:gridCol w:w="3691"/>
      </w:tblGrid>
      <w:tr w:rsidR="00895F10" w:rsidTr="00464741">
        <w:tc>
          <w:tcPr>
            <w:tcW w:w="10173" w:type="dxa"/>
            <w:gridSpan w:val="2"/>
          </w:tcPr>
          <w:p w:rsidR="00895F10" w:rsidRPr="00895F10" w:rsidRDefault="00895F10" w:rsidP="00895F10">
            <w:pPr>
              <w:rPr>
                <w:rFonts w:ascii="Arial" w:hAnsi="Arial" w:cs="Arial"/>
                <w:b/>
                <w:bCs/>
                <w:sz w:val="24"/>
                <w:szCs w:val="16"/>
              </w:rPr>
            </w:pPr>
          </w:p>
          <w:p w:rsidR="00895F10" w:rsidRPr="00895F10" w:rsidRDefault="00895F10" w:rsidP="00895F10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16"/>
                <w:u w:val="single"/>
              </w:rPr>
            </w:pPr>
            <w:r w:rsidRPr="00895F10">
              <w:rPr>
                <w:rFonts w:ascii="Arial" w:hAnsi="Arial" w:cs="Arial"/>
                <w:b/>
                <w:bCs/>
                <w:i/>
                <w:sz w:val="24"/>
                <w:szCs w:val="16"/>
                <w:u w:val="single"/>
              </w:rPr>
              <w:t>RESPOST</w:t>
            </w:r>
            <w:r>
              <w:rPr>
                <w:rFonts w:ascii="Arial" w:hAnsi="Arial" w:cs="Arial"/>
                <w:b/>
                <w:bCs/>
                <w:i/>
                <w:sz w:val="24"/>
                <w:szCs w:val="16"/>
                <w:u w:val="single"/>
              </w:rPr>
              <w:t>A A CONSULTA SOBRE APOSENTADORIA – INSS</w:t>
            </w:r>
          </w:p>
          <w:p w:rsidR="00895F10" w:rsidRPr="00895F10" w:rsidRDefault="00895F10">
            <w:pPr>
              <w:rPr>
                <w:rFonts w:ascii="Arial" w:hAnsi="Arial" w:cs="Arial"/>
                <w:b/>
                <w:bCs/>
                <w:sz w:val="24"/>
                <w:szCs w:val="16"/>
              </w:rPr>
            </w:pPr>
          </w:p>
        </w:tc>
      </w:tr>
      <w:tr w:rsidR="00895F10" w:rsidTr="00464741">
        <w:tc>
          <w:tcPr>
            <w:tcW w:w="6482" w:type="dxa"/>
          </w:tcPr>
          <w:p w:rsidR="00895F10" w:rsidRPr="00895F10" w:rsidRDefault="00895F10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895F10" w:rsidRPr="00895F10" w:rsidRDefault="00895F10">
            <w:pPr>
              <w:rPr>
                <w:rFonts w:ascii="Arial" w:hAnsi="Arial" w:cs="Arial"/>
                <w:b/>
                <w:bCs/>
                <w:szCs w:val="16"/>
              </w:rPr>
            </w:pPr>
            <w:r w:rsidRPr="00895F10">
              <w:rPr>
                <w:rFonts w:ascii="Arial" w:hAnsi="Arial" w:cs="Arial"/>
                <w:b/>
                <w:bCs/>
                <w:szCs w:val="16"/>
              </w:rPr>
              <w:t>NOME: TEREZA LEAL DE AMORIM</w:t>
            </w:r>
          </w:p>
          <w:p w:rsidR="00895F10" w:rsidRPr="00895F10" w:rsidRDefault="00895F10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3691" w:type="dxa"/>
          </w:tcPr>
          <w:p w:rsidR="00895F10" w:rsidRPr="00895F10" w:rsidRDefault="00895F10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895F10" w:rsidRPr="00895F10" w:rsidRDefault="00895F10">
            <w:pPr>
              <w:rPr>
                <w:rFonts w:ascii="Arial" w:hAnsi="Arial" w:cs="Arial"/>
                <w:b/>
                <w:bCs/>
                <w:szCs w:val="16"/>
              </w:rPr>
            </w:pPr>
            <w:r w:rsidRPr="00895F10">
              <w:rPr>
                <w:rFonts w:ascii="Arial" w:hAnsi="Arial" w:cs="Arial"/>
                <w:b/>
                <w:bCs/>
                <w:szCs w:val="16"/>
              </w:rPr>
              <w:t>DATA: 08/12/2015</w:t>
            </w:r>
          </w:p>
          <w:p w:rsidR="00895F10" w:rsidRPr="00895F10" w:rsidRDefault="00895F10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</w:tr>
      <w:tr w:rsidR="00B93F7A" w:rsidTr="00464741">
        <w:tc>
          <w:tcPr>
            <w:tcW w:w="10173" w:type="dxa"/>
            <w:gridSpan w:val="2"/>
          </w:tcPr>
          <w:p w:rsidR="00B93F7A" w:rsidRPr="00B93F7A" w:rsidRDefault="00B93F7A" w:rsidP="00312D4E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93F7A">
              <w:rPr>
                <w:rFonts w:ascii="Arial" w:hAnsi="Arial" w:cs="Arial"/>
                <w:b/>
                <w:bCs/>
                <w:sz w:val="20"/>
                <w:szCs w:val="16"/>
              </w:rPr>
              <w:t>NÚMERO DA INSCRIÇÃO: 108</w:t>
            </w:r>
            <w:r w:rsidR="00312D4E">
              <w:rPr>
                <w:rFonts w:ascii="Arial" w:hAnsi="Arial" w:cs="Arial"/>
                <w:b/>
                <w:bCs/>
                <w:sz w:val="20"/>
                <w:szCs w:val="16"/>
              </w:rPr>
              <w:t>.</w:t>
            </w:r>
            <w:r w:rsidRPr="00B93F7A">
              <w:rPr>
                <w:rFonts w:ascii="Arial" w:hAnsi="Arial" w:cs="Arial"/>
                <w:b/>
                <w:bCs/>
                <w:sz w:val="20"/>
                <w:szCs w:val="16"/>
              </w:rPr>
              <w:t>72198</w:t>
            </w:r>
            <w:r w:rsidR="00312D4E">
              <w:rPr>
                <w:rFonts w:ascii="Arial" w:hAnsi="Arial" w:cs="Arial"/>
                <w:b/>
                <w:bCs/>
                <w:sz w:val="20"/>
                <w:szCs w:val="16"/>
              </w:rPr>
              <w:t>.</w:t>
            </w:r>
            <w:r w:rsidRPr="00B93F7A">
              <w:rPr>
                <w:rFonts w:ascii="Arial" w:hAnsi="Arial" w:cs="Arial"/>
                <w:b/>
                <w:bCs/>
                <w:sz w:val="20"/>
                <w:szCs w:val="16"/>
              </w:rPr>
              <w:t>58-5</w:t>
            </w:r>
          </w:p>
        </w:tc>
      </w:tr>
    </w:tbl>
    <w:p w:rsidR="00B93F7A" w:rsidRDefault="00B93F7A" w:rsidP="00AA3819">
      <w:pPr>
        <w:jc w:val="both"/>
        <w:rPr>
          <w:rFonts w:ascii="Arial" w:hAnsi="Arial" w:cs="Arial"/>
          <w:bCs/>
          <w:sz w:val="24"/>
          <w:szCs w:val="16"/>
        </w:rPr>
      </w:pPr>
    </w:p>
    <w:p w:rsidR="00BA3FAF" w:rsidRDefault="00AA3819" w:rsidP="00AA3819">
      <w:pPr>
        <w:jc w:val="both"/>
        <w:rPr>
          <w:rFonts w:ascii="Arial" w:hAnsi="Arial" w:cs="Arial"/>
          <w:bCs/>
          <w:sz w:val="24"/>
          <w:szCs w:val="16"/>
        </w:rPr>
      </w:pPr>
      <w:r w:rsidRPr="00AA3819">
        <w:rPr>
          <w:rFonts w:ascii="Arial" w:hAnsi="Arial" w:cs="Arial"/>
          <w:bCs/>
          <w:sz w:val="24"/>
          <w:szCs w:val="16"/>
        </w:rPr>
        <w:tab/>
      </w:r>
      <w:r w:rsidRPr="00AA3819">
        <w:rPr>
          <w:rFonts w:ascii="Arial" w:hAnsi="Arial" w:cs="Arial"/>
          <w:bCs/>
          <w:sz w:val="24"/>
          <w:szCs w:val="16"/>
        </w:rPr>
        <w:tab/>
      </w:r>
      <w:r w:rsidRPr="00AA3819">
        <w:rPr>
          <w:rFonts w:ascii="Arial" w:hAnsi="Arial" w:cs="Arial"/>
          <w:bCs/>
          <w:sz w:val="24"/>
          <w:szCs w:val="16"/>
        </w:rPr>
        <w:tab/>
      </w:r>
      <w:r w:rsidRPr="00AA3819">
        <w:rPr>
          <w:rFonts w:ascii="Arial" w:hAnsi="Arial" w:cs="Arial"/>
          <w:bCs/>
          <w:sz w:val="24"/>
          <w:szCs w:val="16"/>
        </w:rPr>
        <w:tab/>
        <w:t>Em consult</w:t>
      </w:r>
      <w:r>
        <w:rPr>
          <w:rFonts w:ascii="Arial" w:hAnsi="Arial" w:cs="Arial"/>
          <w:bCs/>
          <w:sz w:val="24"/>
          <w:szCs w:val="16"/>
        </w:rPr>
        <w:t xml:space="preserve">a realizada junto ao Instituto Nacional de Seguridade Social – </w:t>
      </w:r>
      <w:r w:rsidRPr="00BA3FAF">
        <w:rPr>
          <w:rFonts w:ascii="Arial" w:hAnsi="Arial" w:cs="Arial"/>
          <w:b/>
          <w:bCs/>
          <w:sz w:val="24"/>
          <w:szCs w:val="16"/>
        </w:rPr>
        <w:t>INSS</w:t>
      </w:r>
      <w:r w:rsidR="00BA3FAF">
        <w:rPr>
          <w:rFonts w:ascii="Arial" w:hAnsi="Arial" w:cs="Arial"/>
          <w:bCs/>
          <w:sz w:val="24"/>
          <w:szCs w:val="16"/>
        </w:rPr>
        <w:t xml:space="preserve"> e Ministério do Trabalho e Emprego - </w:t>
      </w:r>
      <w:r w:rsidR="00BA3FAF" w:rsidRPr="00BA3FAF">
        <w:rPr>
          <w:rFonts w:ascii="Arial" w:hAnsi="Arial" w:cs="Arial"/>
          <w:b/>
          <w:bCs/>
          <w:sz w:val="24"/>
          <w:szCs w:val="16"/>
        </w:rPr>
        <w:t>MTE</w:t>
      </w:r>
      <w:r>
        <w:rPr>
          <w:rFonts w:ascii="Arial" w:hAnsi="Arial" w:cs="Arial"/>
          <w:bCs/>
          <w:sz w:val="24"/>
          <w:szCs w:val="16"/>
        </w:rPr>
        <w:t xml:space="preserve">, sobre os requisitos para aposentadoria apurou-se os seguintes </w:t>
      </w:r>
      <w:r w:rsidR="009D27A4">
        <w:rPr>
          <w:rFonts w:ascii="Arial" w:hAnsi="Arial" w:cs="Arial"/>
          <w:bCs/>
          <w:sz w:val="24"/>
          <w:szCs w:val="16"/>
        </w:rPr>
        <w:t>períodos de contribuição: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5387"/>
        <w:gridCol w:w="1701"/>
        <w:gridCol w:w="1681"/>
        <w:gridCol w:w="1296"/>
      </w:tblGrid>
      <w:tr w:rsidR="00B93F7A" w:rsidRPr="00B93F7A" w:rsidTr="00D616B8">
        <w:tc>
          <w:tcPr>
            <w:tcW w:w="5387" w:type="dxa"/>
            <w:tcBorders>
              <w:bottom w:val="single" w:sz="4" w:space="0" w:color="auto"/>
            </w:tcBorders>
          </w:tcPr>
          <w:p w:rsidR="00B93F7A" w:rsidRPr="00B93F7A" w:rsidRDefault="00B93F7A" w:rsidP="00A95CDF">
            <w:pPr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B93F7A">
              <w:rPr>
                <w:rFonts w:ascii="Arial" w:hAnsi="Arial" w:cs="Arial"/>
                <w:b/>
                <w:bCs/>
                <w:sz w:val="24"/>
                <w:szCs w:val="16"/>
              </w:rPr>
              <w:t>EMPREGADOR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3F7A" w:rsidRPr="00B93F7A" w:rsidRDefault="00B93F7A" w:rsidP="00B93F7A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B93F7A">
              <w:rPr>
                <w:rFonts w:ascii="Arial" w:hAnsi="Arial" w:cs="Arial"/>
                <w:b/>
                <w:bCs/>
                <w:sz w:val="24"/>
                <w:szCs w:val="16"/>
              </w:rPr>
              <w:t>ADMISSÃO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B93F7A" w:rsidRPr="00B93F7A" w:rsidRDefault="00B93F7A" w:rsidP="00B93F7A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B93F7A">
              <w:rPr>
                <w:rFonts w:ascii="Arial" w:hAnsi="Arial" w:cs="Arial"/>
                <w:b/>
                <w:bCs/>
                <w:sz w:val="24"/>
                <w:szCs w:val="16"/>
              </w:rPr>
              <w:t>RESCISÃO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93F7A" w:rsidRPr="00B93F7A" w:rsidRDefault="00B93F7A" w:rsidP="00B93F7A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B93F7A">
              <w:rPr>
                <w:rFonts w:ascii="Arial" w:hAnsi="Arial" w:cs="Arial"/>
                <w:b/>
                <w:bCs/>
                <w:sz w:val="24"/>
                <w:szCs w:val="16"/>
              </w:rPr>
              <w:t>VÍNCULO</w:t>
            </w:r>
          </w:p>
        </w:tc>
      </w:tr>
      <w:tr w:rsidR="00B93F7A" w:rsidTr="00D616B8">
        <w:trPr>
          <w:trHeight w:val="102"/>
        </w:trPr>
        <w:tc>
          <w:tcPr>
            <w:tcW w:w="5387" w:type="dxa"/>
            <w:tcBorders>
              <w:right w:val="nil"/>
            </w:tcBorders>
          </w:tcPr>
          <w:p w:rsidR="00B93F7A" w:rsidRPr="00A95CDF" w:rsidRDefault="00B93F7A" w:rsidP="00AA38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93F7A" w:rsidRPr="00A95CDF" w:rsidRDefault="00B93F7A" w:rsidP="00AA3819">
            <w:pPr>
              <w:jc w:val="both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1681" w:type="dxa"/>
            <w:tcBorders>
              <w:left w:val="nil"/>
              <w:right w:val="nil"/>
            </w:tcBorders>
          </w:tcPr>
          <w:p w:rsidR="00B93F7A" w:rsidRPr="00A95CDF" w:rsidRDefault="00B93F7A" w:rsidP="00AA3819">
            <w:pPr>
              <w:jc w:val="both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B93F7A" w:rsidRPr="00A95CDF" w:rsidRDefault="00B93F7A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</w:tr>
      <w:tr w:rsidR="00A95CDF" w:rsidTr="00D616B8">
        <w:tc>
          <w:tcPr>
            <w:tcW w:w="5387" w:type="dxa"/>
          </w:tcPr>
          <w:p w:rsidR="00A95CDF" w:rsidRPr="00A95CDF" w:rsidRDefault="00A95CDF" w:rsidP="00191D66">
            <w:pPr>
              <w:jc w:val="both"/>
              <w:rPr>
                <w:rFonts w:ascii="Arial" w:hAnsi="Arial" w:cs="Arial"/>
                <w:bCs/>
                <w:szCs w:val="16"/>
              </w:rPr>
            </w:pPr>
            <w:r w:rsidRPr="00A95CDF">
              <w:rPr>
                <w:rFonts w:ascii="Arial" w:hAnsi="Arial" w:cs="Arial"/>
                <w:bCs/>
                <w:szCs w:val="16"/>
              </w:rPr>
              <w:t xml:space="preserve">Estação Rodoviária – Heitor Eduardo </w:t>
            </w:r>
            <w:proofErr w:type="spellStart"/>
            <w:r w:rsidRPr="00A95CDF">
              <w:rPr>
                <w:rFonts w:ascii="Arial" w:hAnsi="Arial" w:cs="Arial"/>
                <w:bCs/>
                <w:szCs w:val="16"/>
              </w:rPr>
              <w:t>Laburu</w:t>
            </w:r>
            <w:proofErr w:type="spellEnd"/>
            <w:r w:rsidRPr="00A95CDF">
              <w:rPr>
                <w:rFonts w:ascii="Arial" w:hAnsi="Arial" w:cs="Arial"/>
                <w:bCs/>
                <w:szCs w:val="16"/>
              </w:rPr>
              <w:t xml:space="preserve"> </w:t>
            </w:r>
            <w:proofErr w:type="spellStart"/>
            <w:r w:rsidRPr="00A95CDF">
              <w:rPr>
                <w:rFonts w:ascii="Arial" w:hAnsi="Arial" w:cs="Arial"/>
                <w:bCs/>
                <w:szCs w:val="16"/>
              </w:rPr>
              <w:t>Ltda</w:t>
            </w:r>
            <w:proofErr w:type="spellEnd"/>
          </w:p>
        </w:tc>
        <w:tc>
          <w:tcPr>
            <w:tcW w:w="1701" w:type="dxa"/>
          </w:tcPr>
          <w:p w:rsidR="00A95CDF" w:rsidRPr="00A95CDF" w:rsidRDefault="00A95CDF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01/03/1981</w:t>
            </w:r>
          </w:p>
        </w:tc>
        <w:tc>
          <w:tcPr>
            <w:tcW w:w="1681" w:type="dxa"/>
          </w:tcPr>
          <w:p w:rsidR="00A95CDF" w:rsidRPr="00A95CDF" w:rsidRDefault="00A95CDF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30/04/1981</w:t>
            </w:r>
          </w:p>
        </w:tc>
        <w:tc>
          <w:tcPr>
            <w:tcW w:w="1296" w:type="dxa"/>
          </w:tcPr>
          <w:p w:rsidR="00A95CDF" w:rsidRPr="00A95CDF" w:rsidRDefault="00A95CDF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 w:rsidRPr="00A95CDF">
              <w:rPr>
                <w:rFonts w:ascii="Arial" w:hAnsi="Arial" w:cs="Arial"/>
                <w:bCs/>
                <w:szCs w:val="16"/>
              </w:rPr>
              <w:t>CLT</w:t>
            </w:r>
          </w:p>
        </w:tc>
      </w:tr>
      <w:tr w:rsidR="00A95CDF" w:rsidTr="00D616B8">
        <w:tc>
          <w:tcPr>
            <w:tcW w:w="5387" w:type="dxa"/>
          </w:tcPr>
          <w:p w:rsidR="00A95CDF" w:rsidRPr="00A95CDF" w:rsidRDefault="00A95CDF" w:rsidP="00A95CDF">
            <w:pPr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Frigorifico Bordon S/A</w:t>
            </w:r>
          </w:p>
        </w:tc>
        <w:tc>
          <w:tcPr>
            <w:tcW w:w="1701" w:type="dxa"/>
          </w:tcPr>
          <w:p w:rsidR="00A95CDF" w:rsidRDefault="00A95CDF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15/06/1981</w:t>
            </w:r>
          </w:p>
        </w:tc>
        <w:tc>
          <w:tcPr>
            <w:tcW w:w="1681" w:type="dxa"/>
          </w:tcPr>
          <w:p w:rsidR="00A95CDF" w:rsidRDefault="00A95CDF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27/01/1982</w:t>
            </w:r>
          </w:p>
        </w:tc>
        <w:tc>
          <w:tcPr>
            <w:tcW w:w="1296" w:type="dxa"/>
          </w:tcPr>
          <w:p w:rsidR="00A95CDF" w:rsidRPr="00A95CDF" w:rsidRDefault="00A95CDF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CLT</w:t>
            </w:r>
          </w:p>
        </w:tc>
      </w:tr>
      <w:tr w:rsidR="00A95CDF" w:rsidTr="00D616B8">
        <w:tc>
          <w:tcPr>
            <w:tcW w:w="5387" w:type="dxa"/>
          </w:tcPr>
          <w:p w:rsidR="00A95CDF" w:rsidRDefault="00A95CDF" w:rsidP="00A95CDF">
            <w:pPr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Consórcio Nasser S/C</w:t>
            </w:r>
          </w:p>
        </w:tc>
        <w:tc>
          <w:tcPr>
            <w:tcW w:w="1701" w:type="dxa"/>
          </w:tcPr>
          <w:p w:rsidR="00A95CDF" w:rsidRDefault="00A95CDF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18/02/1982</w:t>
            </w:r>
          </w:p>
        </w:tc>
        <w:tc>
          <w:tcPr>
            <w:tcW w:w="1681" w:type="dxa"/>
          </w:tcPr>
          <w:p w:rsidR="00A95CDF" w:rsidRDefault="00A95CDF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10/03/1982</w:t>
            </w:r>
          </w:p>
        </w:tc>
        <w:tc>
          <w:tcPr>
            <w:tcW w:w="1296" w:type="dxa"/>
          </w:tcPr>
          <w:p w:rsidR="00A95CDF" w:rsidRDefault="00A95CDF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CLT</w:t>
            </w:r>
          </w:p>
        </w:tc>
      </w:tr>
      <w:tr w:rsidR="00A95CDF" w:rsidTr="00D616B8">
        <w:tc>
          <w:tcPr>
            <w:tcW w:w="5387" w:type="dxa"/>
          </w:tcPr>
          <w:p w:rsidR="00A95CDF" w:rsidRDefault="001944E0" w:rsidP="00A95CDF">
            <w:pPr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Serviços Cuiabá LTDA</w:t>
            </w:r>
          </w:p>
        </w:tc>
        <w:tc>
          <w:tcPr>
            <w:tcW w:w="1701" w:type="dxa"/>
          </w:tcPr>
          <w:p w:rsidR="00A95CDF" w:rsidRDefault="001944E0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01/03/1984</w:t>
            </w:r>
          </w:p>
        </w:tc>
        <w:tc>
          <w:tcPr>
            <w:tcW w:w="1681" w:type="dxa"/>
          </w:tcPr>
          <w:p w:rsidR="00A95CDF" w:rsidRDefault="001944E0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30/03/1984</w:t>
            </w:r>
          </w:p>
        </w:tc>
        <w:tc>
          <w:tcPr>
            <w:tcW w:w="1296" w:type="dxa"/>
          </w:tcPr>
          <w:p w:rsidR="00A95CDF" w:rsidRDefault="001944E0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CLT</w:t>
            </w:r>
          </w:p>
        </w:tc>
      </w:tr>
      <w:tr w:rsidR="001944E0" w:rsidTr="00D616B8">
        <w:tc>
          <w:tcPr>
            <w:tcW w:w="5387" w:type="dxa"/>
          </w:tcPr>
          <w:p w:rsidR="001944E0" w:rsidRDefault="001944E0" w:rsidP="00A95CDF">
            <w:pPr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 xml:space="preserve">Casa Valle Bebidas Ind. Com. e Rep. </w:t>
            </w:r>
            <w:proofErr w:type="spellStart"/>
            <w:proofErr w:type="gramStart"/>
            <w:r>
              <w:rPr>
                <w:rFonts w:ascii="Arial" w:hAnsi="Arial" w:cs="Arial"/>
                <w:bCs/>
                <w:szCs w:val="16"/>
              </w:rPr>
              <w:t>Ltda</w:t>
            </w:r>
            <w:proofErr w:type="spellEnd"/>
            <w:proofErr w:type="gramEnd"/>
          </w:p>
        </w:tc>
        <w:tc>
          <w:tcPr>
            <w:tcW w:w="1701" w:type="dxa"/>
          </w:tcPr>
          <w:p w:rsidR="001944E0" w:rsidRDefault="001944E0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08/01/1988</w:t>
            </w:r>
          </w:p>
        </w:tc>
        <w:tc>
          <w:tcPr>
            <w:tcW w:w="1681" w:type="dxa"/>
          </w:tcPr>
          <w:p w:rsidR="001944E0" w:rsidRDefault="001944E0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08/01/1988</w:t>
            </w:r>
          </w:p>
        </w:tc>
        <w:tc>
          <w:tcPr>
            <w:tcW w:w="1296" w:type="dxa"/>
          </w:tcPr>
          <w:p w:rsidR="001944E0" w:rsidRDefault="001944E0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CLT</w:t>
            </w:r>
          </w:p>
        </w:tc>
      </w:tr>
      <w:tr w:rsidR="001944E0" w:rsidTr="00D616B8">
        <w:tc>
          <w:tcPr>
            <w:tcW w:w="5387" w:type="dxa"/>
          </w:tcPr>
          <w:p w:rsidR="001944E0" w:rsidRDefault="00582B0E" w:rsidP="00A95CDF">
            <w:pPr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 xml:space="preserve">Dracena Indústria e Com. de Café </w:t>
            </w:r>
            <w:proofErr w:type="spellStart"/>
            <w:r>
              <w:rPr>
                <w:rFonts w:ascii="Arial" w:hAnsi="Arial" w:cs="Arial"/>
                <w:bCs/>
                <w:szCs w:val="16"/>
              </w:rPr>
              <w:t>Ltda</w:t>
            </w:r>
            <w:proofErr w:type="spellEnd"/>
          </w:p>
        </w:tc>
        <w:tc>
          <w:tcPr>
            <w:tcW w:w="1701" w:type="dxa"/>
          </w:tcPr>
          <w:p w:rsidR="001944E0" w:rsidRDefault="00582B0E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01/03/198</w:t>
            </w:r>
            <w:r w:rsidR="00E1250B">
              <w:rPr>
                <w:rFonts w:ascii="Arial" w:hAnsi="Arial" w:cs="Arial"/>
                <w:bCs/>
                <w:szCs w:val="16"/>
              </w:rPr>
              <w:t>8</w:t>
            </w:r>
          </w:p>
        </w:tc>
        <w:tc>
          <w:tcPr>
            <w:tcW w:w="1681" w:type="dxa"/>
          </w:tcPr>
          <w:p w:rsidR="001944E0" w:rsidRDefault="00582B0E" w:rsidP="00A95CDF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25/01/1989</w:t>
            </w:r>
          </w:p>
        </w:tc>
        <w:tc>
          <w:tcPr>
            <w:tcW w:w="1296" w:type="dxa"/>
          </w:tcPr>
          <w:p w:rsidR="001944E0" w:rsidRDefault="00582B0E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CLT</w:t>
            </w:r>
          </w:p>
        </w:tc>
      </w:tr>
      <w:tr w:rsidR="00582B0E" w:rsidTr="00D616B8">
        <w:tc>
          <w:tcPr>
            <w:tcW w:w="5387" w:type="dxa"/>
          </w:tcPr>
          <w:p w:rsidR="00582B0E" w:rsidRDefault="00582B0E" w:rsidP="00D23311">
            <w:pPr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 xml:space="preserve">Condomínio Edifício </w:t>
            </w:r>
            <w:r w:rsidR="00D23311">
              <w:rPr>
                <w:rFonts w:ascii="Arial" w:hAnsi="Arial" w:cs="Arial"/>
                <w:bCs/>
                <w:szCs w:val="16"/>
              </w:rPr>
              <w:t>Embaixador</w:t>
            </w:r>
          </w:p>
        </w:tc>
        <w:tc>
          <w:tcPr>
            <w:tcW w:w="1701" w:type="dxa"/>
          </w:tcPr>
          <w:p w:rsidR="00582B0E" w:rsidRDefault="00D23311" w:rsidP="00D23311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</w:t>
            </w:r>
            <w:r w:rsidR="00582B0E">
              <w:rPr>
                <w:rFonts w:ascii="Arial" w:hAnsi="Arial" w:cs="Arial"/>
                <w:bCs/>
                <w:szCs w:val="16"/>
              </w:rPr>
              <w:t>0/0</w:t>
            </w:r>
            <w:r>
              <w:rPr>
                <w:rFonts w:ascii="Arial" w:hAnsi="Arial" w:cs="Arial"/>
                <w:bCs/>
                <w:szCs w:val="16"/>
              </w:rPr>
              <w:t>1</w:t>
            </w:r>
            <w:r w:rsidR="00582B0E">
              <w:rPr>
                <w:rFonts w:ascii="Arial" w:hAnsi="Arial" w:cs="Arial"/>
                <w:bCs/>
                <w:szCs w:val="16"/>
              </w:rPr>
              <w:t>/19</w:t>
            </w:r>
            <w:r>
              <w:rPr>
                <w:rFonts w:ascii="Arial" w:hAnsi="Arial" w:cs="Arial"/>
                <w:bCs/>
                <w:szCs w:val="16"/>
              </w:rPr>
              <w:t>9</w:t>
            </w:r>
            <w:r w:rsidR="00582B0E">
              <w:rPr>
                <w:rFonts w:ascii="Arial" w:hAnsi="Arial" w:cs="Arial"/>
                <w:bCs/>
                <w:szCs w:val="16"/>
              </w:rPr>
              <w:t>5</w:t>
            </w:r>
          </w:p>
        </w:tc>
        <w:tc>
          <w:tcPr>
            <w:tcW w:w="1681" w:type="dxa"/>
          </w:tcPr>
          <w:p w:rsidR="00582B0E" w:rsidRDefault="00582B0E" w:rsidP="00D23311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</w:t>
            </w:r>
            <w:r w:rsidR="00D23311">
              <w:rPr>
                <w:rFonts w:ascii="Arial" w:hAnsi="Arial" w:cs="Arial"/>
                <w:bCs/>
                <w:szCs w:val="16"/>
              </w:rPr>
              <w:t>6</w:t>
            </w:r>
            <w:r>
              <w:rPr>
                <w:rFonts w:ascii="Arial" w:hAnsi="Arial" w:cs="Arial"/>
                <w:bCs/>
                <w:szCs w:val="16"/>
              </w:rPr>
              <w:t>/0</w:t>
            </w:r>
            <w:r w:rsidR="00D23311">
              <w:rPr>
                <w:rFonts w:ascii="Arial" w:hAnsi="Arial" w:cs="Arial"/>
                <w:bCs/>
                <w:szCs w:val="16"/>
              </w:rPr>
              <w:t>2</w:t>
            </w:r>
            <w:r>
              <w:rPr>
                <w:rFonts w:ascii="Arial" w:hAnsi="Arial" w:cs="Arial"/>
                <w:bCs/>
                <w:szCs w:val="16"/>
              </w:rPr>
              <w:t>/1995</w:t>
            </w:r>
          </w:p>
        </w:tc>
        <w:tc>
          <w:tcPr>
            <w:tcW w:w="1296" w:type="dxa"/>
          </w:tcPr>
          <w:p w:rsidR="00582B0E" w:rsidRDefault="00582B0E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CLT</w:t>
            </w:r>
          </w:p>
        </w:tc>
      </w:tr>
      <w:tr w:rsidR="00D23311" w:rsidTr="00D616B8">
        <w:tc>
          <w:tcPr>
            <w:tcW w:w="5387" w:type="dxa"/>
          </w:tcPr>
          <w:p w:rsidR="00D23311" w:rsidRDefault="00D23311" w:rsidP="00191D66">
            <w:pPr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Condomínio do Edifício Palácio do Comércio</w:t>
            </w:r>
          </w:p>
        </w:tc>
        <w:tc>
          <w:tcPr>
            <w:tcW w:w="1701" w:type="dxa"/>
          </w:tcPr>
          <w:p w:rsidR="00D23311" w:rsidRDefault="00D23311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01/03/1985</w:t>
            </w:r>
          </w:p>
        </w:tc>
        <w:tc>
          <w:tcPr>
            <w:tcW w:w="1681" w:type="dxa"/>
          </w:tcPr>
          <w:p w:rsidR="00D23311" w:rsidRDefault="00D23311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30/10/1995</w:t>
            </w:r>
          </w:p>
        </w:tc>
        <w:tc>
          <w:tcPr>
            <w:tcW w:w="1296" w:type="dxa"/>
          </w:tcPr>
          <w:p w:rsidR="00D23311" w:rsidRDefault="00D23311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CLT</w:t>
            </w:r>
          </w:p>
        </w:tc>
      </w:tr>
      <w:tr w:rsidR="00D23311" w:rsidTr="00D616B8">
        <w:tc>
          <w:tcPr>
            <w:tcW w:w="5387" w:type="dxa"/>
          </w:tcPr>
          <w:p w:rsidR="00D23311" w:rsidRDefault="00D23311" w:rsidP="005B34DB">
            <w:pPr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S</w:t>
            </w:r>
            <w:r w:rsidR="005B34DB">
              <w:rPr>
                <w:rFonts w:ascii="Arial" w:hAnsi="Arial" w:cs="Arial"/>
                <w:bCs/>
                <w:szCs w:val="16"/>
              </w:rPr>
              <w:t>PR</w:t>
            </w:r>
            <w:r>
              <w:rPr>
                <w:rFonts w:ascii="Arial" w:hAnsi="Arial" w:cs="Arial"/>
                <w:bCs/>
                <w:szCs w:val="16"/>
              </w:rPr>
              <w:t xml:space="preserve"> Indústria de Confecção S/A</w:t>
            </w:r>
          </w:p>
        </w:tc>
        <w:tc>
          <w:tcPr>
            <w:tcW w:w="1701" w:type="dxa"/>
          </w:tcPr>
          <w:p w:rsidR="00D23311" w:rsidRDefault="005B34DB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11/06/2007</w:t>
            </w:r>
          </w:p>
        </w:tc>
        <w:tc>
          <w:tcPr>
            <w:tcW w:w="1681" w:type="dxa"/>
          </w:tcPr>
          <w:p w:rsidR="00D23311" w:rsidRDefault="00694C7C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1296" w:type="dxa"/>
          </w:tcPr>
          <w:p w:rsidR="00D23311" w:rsidRDefault="005B34DB" w:rsidP="00191D66">
            <w:pPr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CLT</w:t>
            </w:r>
          </w:p>
        </w:tc>
      </w:tr>
      <w:tr w:rsidR="00C15E37" w:rsidRPr="00C15E37" w:rsidTr="00D616B8">
        <w:trPr>
          <w:trHeight w:val="102"/>
        </w:trPr>
        <w:tc>
          <w:tcPr>
            <w:tcW w:w="10065" w:type="dxa"/>
            <w:gridSpan w:val="4"/>
          </w:tcPr>
          <w:p w:rsidR="00C15E37" w:rsidRPr="00C15E37" w:rsidRDefault="00C15E37" w:rsidP="00191D66">
            <w:pPr>
              <w:jc w:val="both"/>
              <w:rPr>
                <w:rFonts w:ascii="Arial" w:hAnsi="Arial" w:cs="Arial"/>
                <w:b/>
                <w:bCs/>
                <w:sz w:val="24"/>
                <w:szCs w:val="16"/>
              </w:rPr>
            </w:pPr>
          </w:p>
          <w:p w:rsidR="00C15E37" w:rsidRPr="00C15E37" w:rsidRDefault="00C15E37" w:rsidP="00195EDB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C15E37">
              <w:rPr>
                <w:rFonts w:ascii="Arial" w:hAnsi="Arial" w:cs="Arial"/>
                <w:b/>
                <w:bCs/>
                <w:sz w:val="24"/>
                <w:szCs w:val="16"/>
              </w:rPr>
              <w:t>Tempo total de contribuição até o momento</w:t>
            </w:r>
            <w:r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: 11 anos,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 meses, 8 dias</w:t>
            </w:r>
          </w:p>
          <w:p w:rsidR="00C15E37" w:rsidRPr="00C15E37" w:rsidRDefault="00C15E37" w:rsidP="00191D66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</w:p>
        </w:tc>
      </w:tr>
    </w:tbl>
    <w:p w:rsidR="009D27A4" w:rsidRDefault="009D27A4" w:rsidP="00AA3819">
      <w:pPr>
        <w:jc w:val="both"/>
        <w:rPr>
          <w:rFonts w:ascii="Arial" w:hAnsi="Arial" w:cs="Arial"/>
          <w:bCs/>
          <w:sz w:val="24"/>
          <w:szCs w:val="16"/>
        </w:rPr>
      </w:pPr>
    </w:p>
    <w:p w:rsidR="00195EDB" w:rsidRDefault="00195EDB" w:rsidP="00195ED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</w:pPr>
      <w:r w:rsidRPr="00195EDB"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  <w:t xml:space="preserve">APOSENTADORIA </w:t>
      </w:r>
      <w:r w:rsidR="00EC047D"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  <w:t xml:space="preserve">PELA REGRA </w:t>
      </w:r>
      <w:r w:rsidRPr="00195EDB"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  <w:t>85-95:</w:t>
      </w:r>
    </w:p>
    <w:p w:rsidR="00FA7A43" w:rsidRDefault="00FA7A43" w:rsidP="00AA3819">
      <w:pPr>
        <w:jc w:val="both"/>
        <w:rPr>
          <w:rFonts w:ascii="Arial" w:hAnsi="Arial" w:cs="Arial"/>
          <w:bCs/>
          <w:sz w:val="24"/>
          <w:szCs w:val="16"/>
        </w:rPr>
      </w:pPr>
    </w:p>
    <w:p w:rsidR="00195EDB" w:rsidRDefault="00195EDB" w:rsidP="00AA3819">
      <w:pPr>
        <w:jc w:val="both"/>
        <w:rPr>
          <w:rFonts w:ascii="Arial" w:hAnsi="Arial" w:cs="Arial"/>
          <w:bCs/>
          <w:sz w:val="24"/>
          <w:szCs w:val="16"/>
        </w:rPr>
      </w:pPr>
      <w:r>
        <w:rPr>
          <w:rFonts w:ascii="Arial" w:hAnsi="Arial" w:cs="Arial"/>
          <w:bCs/>
          <w:sz w:val="24"/>
          <w:szCs w:val="16"/>
        </w:rPr>
        <w:tab/>
      </w:r>
      <w:r>
        <w:rPr>
          <w:rFonts w:ascii="Arial" w:hAnsi="Arial" w:cs="Arial"/>
          <w:bCs/>
          <w:sz w:val="24"/>
          <w:szCs w:val="16"/>
        </w:rPr>
        <w:tab/>
      </w:r>
      <w:r>
        <w:rPr>
          <w:rFonts w:ascii="Arial" w:hAnsi="Arial" w:cs="Arial"/>
          <w:bCs/>
          <w:sz w:val="24"/>
          <w:szCs w:val="16"/>
        </w:rPr>
        <w:tab/>
      </w:r>
      <w:r>
        <w:rPr>
          <w:rFonts w:ascii="Arial" w:hAnsi="Arial" w:cs="Arial"/>
          <w:bCs/>
          <w:sz w:val="24"/>
          <w:szCs w:val="16"/>
        </w:rPr>
        <w:tab/>
        <w:t xml:space="preserve">A regra da aposentadoria 85-95 </w:t>
      </w:r>
      <w:r w:rsidRPr="00EC047D">
        <w:rPr>
          <w:rFonts w:ascii="Arial" w:hAnsi="Arial" w:cs="Arial"/>
          <w:b/>
          <w:bCs/>
          <w:sz w:val="24"/>
          <w:szCs w:val="16"/>
        </w:rPr>
        <w:t>não se aplica ao presente caso</w:t>
      </w:r>
      <w:r>
        <w:rPr>
          <w:rFonts w:ascii="Arial" w:hAnsi="Arial" w:cs="Arial"/>
          <w:bCs/>
          <w:sz w:val="24"/>
          <w:szCs w:val="16"/>
        </w:rPr>
        <w:t>, dado que para a mulher é necessário somar a idade da pessoa com o seu tempo de contribuição e obter o número 85 e o tempo de contribuição deve ser igual ou maior de 30 anos.</w:t>
      </w:r>
    </w:p>
    <w:p w:rsidR="00196350" w:rsidRDefault="00196350" w:rsidP="00B90DB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  <w:t>PERÍODO</w:t>
      </w:r>
      <w:r w:rsidR="00B90DBB"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  <w:t xml:space="preserve">S </w:t>
      </w:r>
      <w:r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  <w:t>NÃO RECOLHIDO</w:t>
      </w:r>
      <w:r w:rsidR="00B90DBB"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  <w:t>S</w:t>
      </w:r>
      <w:r>
        <w:rPr>
          <w:rFonts w:ascii="Arial" w:eastAsia="Times New Roman" w:hAnsi="Arial" w:cs="Arial"/>
          <w:b/>
          <w:bCs/>
          <w:kern w:val="36"/>
          <w:sz w:val="24"/>
          <w:szCs w:val="48"/>
          <w:u w:val="single"/>
          <w:lang w:eastAsia="pt-BR"/>
        </w:rPr>
        <w:t>:</w:t>
      </w:r>
    </w:p>
    <w:p w:rsidR="00FB1A10" w:rsidRDefault="00FB1A10" w:rsidP="00B90DB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</w:pPr>
    </w:p>
    <w:p w:rsidR="00B90DBB" w:rsidRDefault="00B90DBB" w:rsidP="00B90DB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48"/>
          <w:lang w:eastAsia="pt-BR"/>
        </w:rPr>
      </w:pPr>
      <w:r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  <w:tab/>
      </w:r>
      <w:r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  <w:tab/>
      </w:r>
      <w:r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  <w:tab/>
      </w:r>
      <w:r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  <w:tab/>
        <w:t xml:space="preserve">De acordo com o levantamento efetuado os períodos listados a seguir </w:t>
      </w:r>
      <w:r w:rsidRPr="00B90DBB">
        <w:rPr>
          <w:rFonts w:ascii="Arial" w:eastAsia="Times New Roman" w:hAnsi="Arial" w:cs="Arial"/>
          <w:b/>
          <w:bCs/>
          <w:kern w:val="36"/>
          <w:sz w:val="24"/>
          <w:szCs w:val="48"/>
          <w:lang w:eastAsia="pt-BR"/>
        </w:rPr>
        <w:t>não foram recolhidos ao INSS:</w:t>
      </w:r>
    </w:p>
    <w:p w:rsidR="00FB1A10" w:rsidRDefault="00FB1A10" w:rsidP="00B90DB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48"/>
          <w:lang w:eastAsia="pt-BR"/>
        </w:rPr>
      </w:pPr>
    </w:p>
    <w:tbl>
      <w:tblPr>
        <w:tblStyle w:val="Tabelacomgrade"/>
        <w:tblW w:w="0" w:type="auto"/>
        <w:tblInd w:w="2421" w:type="dxa"/>
        <w:tblLook w:val="04A0"/>
      </w:tblPr>
      <w:tblGrid>
        <w:gridCol w:w="97"/>
        <w:gridCol w:w="2569"/>
        <w:gridCol w:w="2430"/>
        <w:gridCol w:w="104"/>
      </w:tblGrid>
      <w:tr w:rsidR="00C81F3C" w:rsidTr="00C81F3C">
        <w:trPr>
          <w:gridBefore w:val="1"/>
          <w:wBefore w:w="97" w:type="dxa"/>
        </w:trPr>
        <w:tc>
          <w:tcPr>
            <w:tcW w:w="5103" w:type="dxa"/>
            <w:gridSpan w:val="3"/>
          </w:tcPr>
          <w:p w:rsidR="00C81F3C" w:rsidRPr="00C81F3C" w:rsidRDefault="00C81F3C" w:rsidP="00C81F3C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 w:rsidRPr="00C81F3C">
              <w:rPr>
                <w:rFonts w:ascii="Arial" w:eastAsia="Times New Roman" w:hAnsi="Arial" w:cs="Arial"/>
                <w:b/>
                <w:bCs/>
                <w:kern w:val="36"/>
                <w:szCs w:val="48"/>
                <w:lang w:eastAsia="pt-BR"/>
              </w:rPr>
              <w:lastRenderedPageBreak/>
              <w:t>PERÍODOS</w:t>
            </w:r>
            <w:r>
              <w:rPr>
                <w:rFonts w:ascii="Arial" w:eastAsia="Times New Roman" w:hAnsi="Arial" w:cs="Arial"/>
                <w:b/>
                <w:bCs/>
                <w:kern w:val="36"/>
                <w:szCs w:val="48"/>
                <w:lang w:eastAsia="pt-BR"/>
              </w:rPr>
              <w:t xml:space="preserve"> NÃO RECOLHIDOS</w:t>
            </w:r>
          </w:p>
        </w:tc>
      </w:tr>
      <w:tr w:rsidR="00B90DBB" w:rsidRPr="00B90DBB" w:rsidTr="00C81F3C">
        <w:tblPrEx>
          <w:jc w:val="center"/>
        </w:tblPrEx>
        <w:trPr>
          <w:gridAfter w:val="1"/>
          <w:wAfter w:w="104" w:type="dxa"/>
          <w:jc w:val="center"/>
        </w:trPr>
        <w:tc>
          <w:tcPr>
            <w:tcW w:w="2666" w:type="dxa"/>
            <w:gridSpan w:val="2"/>
          </w:tcPr>
          <w:p w:rsidR="00B90DBB" w:rsidRPr="00B90DBB" w:rsidRDefault="00B90DBB" w:rsidP="00B90D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 w:rsidRPr="00B90DBB"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INÍCIO</w:t>
            </w:r>
          </w:p>
        </w:tc>
        <w:tc>
          <w:tcPr>
            <w:tcW w:w="2430" w:type="dxa"/>
          </w:tcPr>
          <w:p w:rsidR="00B90DBB" w:rsidRPr="00B90DBB" w:rsidRDefault="00B90DBB" w:rsidP="00B90D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 w:rsidRPr="00B90DBB"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FINAL</w:t>
            </w:r>
          </w:p>
        </w:tc>
      </w:tr>
      <w:tr w:rsidR="00B90DBB" w:rsidRPr="00B90DBB" w:rsidTr="00C81F3C">
        <w:tblPrEx>
          <w:jc w:val="center"/>
        </w:tblPrEx>
        <w:trPr>
          <w:gridAfter w:val="1"/>
          <w:wAfter w:w="104" w:type="dxa"/>
          <w:jc w:val="center"/>
        </w:trPr>
        <w:tc>
          <w:tcPr>
            <w:tcW w:w="2666" w:type="dxa"/>
            <w:gridSpan w:val="2"/>
          </w:tcPr>
          <w:p w:rsidR="00B90DBB" w:rsidRPr="00B90DBB" w:rsidRDefault="00B90DBB" w:rsidP="00B90D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01/05/1981</w:t>
            </w:r>
          </w:p>
        </w:tc>
        <w:tc>
          <w:tcPr>
            <w:tcW w:w="2430" w:type="dxa"/>
          </w:tcPr>
          <w:p w:rsidR="00B90DBB" w:rsidRPr="00B90DBB" w:rsidRDefault="00B90DBB" w:rsidP="00B90D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30/05/1981</w:t>
            </w:r>
          </w:p>
        </w:tc>
      </w:tr>
      <w:tr w:rsidR="00B90DBB" w:rsidRPr="00B90DBB" w:rsidTr="00C81F3C">
        <w:tblPrEx>
          <w:jc w:val="center"/>
        </w:tblPrEx>
        <w:trPr>
          <w:gridAfter w:val="1"/>
          <w:wAfter w:w="104" w:type="dxa"/>
          <w:jc w:val="center"/>
        </w:trPr>
        <w:tc>
          <w:tcPr>
            <w:tcW w:w="2666" w:type="dxa"/>
            <w:gridSpan w:val="2"/>
          </w:tcPr>
          <w:p w:rsidR="00B90DBB" w:rsidRPr="00B90DBB" w:rsidRDefault="00B90DBB" w:rsidP="00B90D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01/0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/198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4</w:t>
            </w:r>
          </w:p>
        </w:tc>
        <w:tc>
          <w:tcPr>
            <w:tcW w:w="2430" w:type="dxa"/>
          </w:tcPr>
          <w:p w:rsidR="00B90DBB" w:rsidRPr="00B90DBB" w:rsidRDefault="00B90DBB" w:rsidP="00B90D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/198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7</w:t>
            </w:r>
          </w:p>
        </w:tc>
      </w:tr>
      <w:tr w:rsidR="008E1102" w:rsidRPr="00B90DBB" w:rsidTr="00C81F3C">
        <w:tblPrEx>
          <w:jc w:val="center"/>
        </w:tblPrEx>
        <w:trPr>
          <w:gridAfter w:val="1"/>
          <w:wAfter w:w="104" w:type="dxa"/>
          <w:jc w:val="center"/>
        </w:trPr>
        <w:tc>
          <w:tcPr>
            <w:tcW w:w="2666" w:type="dxa"/>
            <w:gridSpan w:val="2"/>
          </w:tcPr>
          <w:p w:rsidR="008E1102" w:rsidRPr="00B90DBB" w:rsidRDefault="008E1102" w:rsidP="008E11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01/0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/198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8</w:t>
            </w:r>
          </w:p>
        </w:tc>
        <w:tc>
          <w:tcPr>
            <w:tcW w:w="2430" w:type="dxa"/>
          </w:tcPr>
          <w:p w:rsidR="008E1102" w:rsidRPr="00B90DBB" w:rsidRDefault="008E1102" w:rsidP="008E11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0/0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/198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8</w:t>
            </w:r>
          </w:p>
        </w:tc>
      </w:tr>
      <w:tr w:rsidR="008E1102" w:rsidRPr="00B90DBB" w:rsidTr="00C81F3C">
        <w:tblPrEx>
          <w:jc w:val="center"/>
        </w:tblPrEx>
        <w:trPr>
          <w:gridAfter w:val="1"/>
          <w:wAfter w:w="104" w:type="dxa"/>
          <w:jc w:val="center"/>
        </w:trPr>
        <w:tc>
          <w:tcPr>
            <w:tcW w:w="2666" w:type="dxa"/>
            <w:gridSpan w:val="2"/>
          </w:tcPr>
          <w:p w:rsidR="008E1102" w:rsidRPr="00B90DBB" w:rsidRDefault="008E1102" w:rsidP="008E11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01/02/19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89</w:t>
            </w:r>
          </w:p>
        </w:tc>
        <w:tc>
          <w:tcPr>
            <w:tcW w:w="2430" w:type="dxa"/>
          </w:tcPr>
          <w:p w:rsidR="008E1102" w:rsidRPr="00B90DBB" w:rsidRDefault="008E1102" w:rsidP="008E11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0/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2/19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94</w:t>
            </w:r>
          </w:p>
        </w:tc>
      </w:tr>
      <w:tr w:rsidR="008E1102" w:rsidRPr="00B90DBB" w:rsidTr="00C81F3C">
        <w:tblPrEx>
          <w:jc w:val="center"/>
        </w:tblPrEx>
        <w:trPr>
          <w:gridAfter w:val="1"/>
          <w:wAfter w:w="104" w:type="dxa"/>
          <w:jc w:val="center"/>
        </w:trPr>
        <w:tc>
          <w:tcPr>
            <w:tcW w:w="2666" w:type="dxa"/>
            <w:gridSpan w:val="2"/>
          </w:tcPr>
          <w:p w:rsidR="008E1102" w:rsidRPr="00B90DBB" w:rsidRDefault="008E1102" w:rsidP="008E11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01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/19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95</w:t>
            </w:r>
          </w:p>
        </w:tc>
        <w:tc>
          <w:tcPr>
            <w:tcW w:w="2430" w:type="dxa"/>
          </w:tcPr>
          <w:p w:rsidR="008E1102" w:rsidRPr="00B90DBB" w:rsidRDefault="008E1102" w:rsidP="008E11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01/0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2007</w:t>
            </w:r>
          </w:p>
        </w:tc>
      </w:tr>
    </w:tbl>
    <w:p w:rsidR="00997CEC" w:rsidRDefault="00997CEC" w:rsidP="00196350">
      <w:pPr>
        <w:jc w:val="both"/>
        <w:rPr>
          <w:rFonts w:ascii="Arial" w:hAnsi="Arial" w:cs="Arial"/>
          <w:bCs/>
          <w:sz w:val="24"/>
          <w:szCs w:val="16"/>
        </w:rPr>
      </w:pPr>
    </w:p>
    <w:p w:rsidR="0024058F" w:rsidRPr="0024058F" w:rsidRDefault="00196350" w:rsidP="001963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16"/>
        </w:rPr>
        <w:tab/>
      </w:r>
      <w:r>
        <w:rPr>
          <w:rFonts w:ascii="Arial" w:hAnsi="Arial" w:cs="Arial"/>
          <w:bCs/>
          <w:sz w:val="24"/>
          <w:szCs w:val="16"/>
        </w:rPr>
        <w:tab/>
      </w:r>
      <w:r>
        <w:rPr>
          <w:rFonts w:ascii="Arial" w:hAnsi="Arial" w:cs="Arial"/>
          <w:bCs/>
          <w:sz w:val="24"/>
          <w:szCs w:val="16"/>
        </w:rPr>
        <w:tab/>
      </w:r>
      <w:r>
        <w:rPr>
          <w:rFonts w:ascii="Arial" w:hAnsi="Arial" w:cs="Arial"/>
          <w:bCs/>
          <w:sz w:val="24"/>
          <w:szCs w:val="16"/>
        </w:rPr>
        <w:tab/>
        <w:t>De acordo com a</w:t>
      </w:r>
      <w:r w:rsidR="00B90DBB">
        <w:rPr>
          <w:rFonts w:ascii="Arial" w:hAnsi="Arial" w:cs="Arial"/>
          <w:bCs/>
          <w:sz w:val="24"/>
          <w:szCs w:val="16"/>
        </w:rPr>
        <w:t xml:space="preserve"> legislação em vigor</w:t>
      </w:r>
      <w:r w:rsidR="001F7984" w:rsidRPr="00196350">
        <w:rPr>
          <w:rFonts w:ascii="Arial" w:hAnsi="Arial" w:cs="Arial"/>
          <w:i/>
          <w:iCs/>
          <w:sz w:val="24"/>
          <w:szCs w:val="24"/>
        </w:rPr>
        <w:t xml:space="preserve"> </w:t>
      </w:r>
      <w:r w:rsidR="0024058F">
        <w:rPr>
          <w:rFonts w:ascii="Arial" w:hAnsi="Arial" w:cs="Arial"/>
          <w:iCs/>
          <w:sz w:val="24"/>
          <w:szCs w:val="24"/>
        </w:rPr>
        <w:t>é possível o recolhimento de períodos retroativos, desde que se comprove que o segurado trabalhou no período, devendo ser apresentado ao INSS um dos seguintes documentos:</w:t>
      </w:r>
    </w:p>
    <w:tbl>
      <w:tblPr>
        <w:tblStyle w:val="Tabelacomgrade"/>
        <w:tblW w:w="0" w:type="auto"/>
        <w:tblInd w:w="392" w:type="dxa"/>
        <w:tblLook w:val="04A0"/>
      </w:tblPr>
      <w:tblGrid>
        <w:gridCol w:w="9497"/>
      </w:tblGrid>
      <w:tr w:rsidR="0024058F" w:rsidTr="00997CEC">
        <w:tc>
          <w:tcPr>
            <w:tcW w:w="9497" w:type="dxa"/>
          </w:tcPr>
          <w:p w:rsidR="0024058F" w:rsidRPr="00050DBE" w:rsidRDefault="0024058F" w:rsidP="001F798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</w:rPr>
            </w:pPr>
          </w:p>
          <w:p w:rsidR="00316ED1" w:rsidRPr="00050DBE" w:rsidRDefault="00316ED1" w:rsidP="00316ED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</w:rPr>
            </w:pPr>
            <w:r w:rsidRPr="00050DBE">
              <w:rPr>
                <w:rFonts w:ascii="Arial" w:hAnsi="Arial" w:cs="Arial"/>
                <w:szCs w:val="16"/>
              </w:rPr>
              <w:t>I -</w:t>
            </w:r>
            <w:proofErr w:type="gramStart"/>
            <w:r w:rsidRPr="00050DBE">
              <w:rPr>
                <w:rFonts w:ascii="Arial" w:hAnsi="Arial" w:cs="Arial"/>
                <w:szCs w:val="16"/>
              </w:rPr>
              <w:t xml:space="preserve">  </w:t>
            </w:r>
            <w:proofErr w:type="gramEnd"/>
            <w:r w:rsidRPr="00050DBE">
              <w:rPr>
                <w:rFonts w:ascii="Arial" w:hAnsi="Arial" w:cs="Arial"/>
                <w:szCs w:val="16"/>
              </w:rPr>
              <w:t xml:space="preserve">registro contemporâneo com as anotações regulares </w:t>
            </w:r>
            <w:r w:rsidR="00050DBE" w:rsidRPr="00050DBE">
              <w:rPr>
                <w:rFonts w:ascii="Arial" w:hAnsi="Arial" w:cs="Arial"/>
                <w:szCs w:val="16"/>
              </w:rPr>
              <w:t>na</w:t>
            </w:r>
            <w:r w:rsidRPr="00050DBE">
              <w:rPr>
                <w:rFonts w:ascii="Arial" w:hAnsi="Arial" w:cs="Arial"/>
                <w:szCs w:val="16"/>
              </w:rPr>
              <w:t xml:space="preserve"> CTPS</w:t>
            </w:r>
            <w:r w:rsidR="00050DBE" w:rsidRPr="00050DBE">
              <w:rPr>
                <w:rFonts w:ascii="Arial" w:hAnsi="Arial" w:cs="Arial"/>
                <w:szCs w:val="16"/>
              </w:rPr>
              <w:t xml:space="preserve"> (Carteira de Trabalho);</w:t>
            </w:r>
          </w:p>
          <w:p w:rsidR="00316ED1" w:rsidRPr="00050DBE" w:rsidRDefault="00316ED1" w:rsidP="00316ED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</w:rPr>
            </w:pPr>
            <w:r w:rsidRPr="00050DBE">
              <w:rPr>
                <w:rFonts w:ascii="Arial" w:hAnsi="Arial" w:cs="Arial"/>
                <w:szCs w:val="16"/>
              </w:rPr>
              <w:t xml:space="preserve">II - contrato de trabalho registrado em época própria; </w:t>
            </w:r>
          </w:p>
          <w:p w:rsidR="00316ED1" w:rsidRPr="00050DBE" w:rsidRDefault="00316ED1" w:rsidP="00316ED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</w:rPr>
            </w:pPr>
            <w:r w:rsidRPr="00050DBE">
              <w:rPr>
                <w:rFonts w:ascii="Arial" w:hAnsi="Arial" w:cs="Arial"/>
                <w:szCs w:val="16"/>
              </w:rPr>
              <w:t xml:space="preserve">III - recibos de pagamento emitidos em época própria; </w:t>
            </w:r>
            <w:proofErr w:type="gramStart"/>
            <w:r w:rsidR="001C2291" w:rsidRPr="001C2291">
              <w:rPr>
                <w:rFonts w:ascii="Arial" w:hAnsi="Arial" w:cs="Arial"/>
                <w:b/>
                <w:szCs w:val="16"/>
              </w:rPr>
              <w:t>e</w:t>
            </w:r>
            <w:proofErr w:type="gramEnd"/>
          </w:p>
          <w:p w:rsidR="00316ED1" w:rsidRPr="00050DBE" w:rsidRDefault="00050DBE" w:rsidP="00050DB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050DBE">
              <w:rPr>
                <w:rFonts w:ascii="Arial" w:hAnsi="Arial" w:cs="Arial"/>
              </w:rPr>
              <w:t>IV – declaração do empregador.</w:t>
            </w:r>
          </w:p>
          <w:p w:rsidR="00050DBE" w:rsidRPr="00050DBE" w:rsidRDefault="00050DBE" w:rsidP="00050DB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F7984" w:rsidRDefault="001F7984" w:rsidP="001F798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4"/>
          <w:szCs w:val="16"/>
        </w:rPr>
      </w:pPr>
      <w:r w:rsidRPr="008A211E">
        <w:rPr>
          <w:rFonts w:ascii="Arial" w:hAnsi="Arial" w:cs="Arial"/>
          <w:sz w:val="24"/>
          <w:szCs w:val="16"/>
        </w:rPr>
        <w:t>  </w:t>
      </w:r>
      <w:r w:rsidR="005D07DA">
        <w:rPr>
          <w:rFonts w:ascii="Arial" w:hAnsi="Arial" w:cs="Arial"/>
          <w:sz w:val="24"/>
          <w:szCs w:val="16"/>
        </w:rPr>
        <w:tab/>
      </w:r>
      <w:r w:rsidR="005D07DA">
        <w:rPr>
          <w:rFonts w:ascii="Arial" w:hAnsi="Arial" w:cs="Arial"/>
          <w:sz w:val="24"/>
          <w:szCs w:val="16"/>
        </w:rPr>
        <w:tab/>
      </w:r>
      <w:r w:rsidR="005D07DA">
        <w:rPr>
          <w:rFonts w:ascii="Arial" w:hAnsi="Arial" w:cs="Arial"/>
          <w:sz w:val="24"/>
          <w:szCs w:val="16"/>
        </w:rPr>
        <w:tab/>
      </w:r>
      <w:r w:rsidR="005D07DA">
        <w:rPr>
          <w:rFonts w:ascii="Arial" w:hAnsi="Arial" w:cs="Arial"/>
          <w:sz w:val="24"/>
          <w:szCs w:val="16"/>
        </w:rPr>
        <w:tab/>
        <w:t>Em decorrência da consulta requerida co</w:t>
      </w:r>
      <w:r w:rsidR="00EF203F">
        <w:rPr>
          <w:rFonts w:ascii="Arial" w:hAnsi="Arial" w:cs="Arial"/>
          <w:sz w:val="24"/>
          <w:szCs w:val="16"/>
        </w:rPr>
        <w:t xml:space="preserve">m as informações fornecidas é este o relatório que se apresenta, colocando-nos </w:t>
      </w:r>
      <w:proofErr w:type="gramStart"/>
      <w:r w:rsidR="00EF203F">
        <w:rPr>
          <w:rFonts w:ascii="Arial" w:hAnsi="Arial" w:cs="Arial"/>
          <w:sz w:val="24"/>
          <w:szCs w:val="16"/>
        </w:rPr>
        <w:t>a disposição para eventuais dúvidas e esclarecimentos que se fizerem necessários</w:t>
      </w:r>
      <w:proofErr w:type="gramEnd"/>
      <w:r w:rsidR="00EF203F">
        <w:rPr>
          <w:rFonts w:ascii="Arial" w:hAnsi="Arial" w:cs="Arial"/>
          <w:sz w:val="24"/>
          <w:szCs w:val="16"/>
        </w:rPr>
        <w:t>.</w:t>
      </w:r>
    </w:p>
    <w:p w:rsidR="00EF203F" w:rsidRPr="008A211E" w:rsidRDefault="008A211E" w:rsidP="001F798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ab/>
      </w:r>
      <w:r>
        <w:rPr>
          <w:rFonts w:ascii="Arial" w:hAnsi="Arial" w:cs="Arial"/>
          <w:sz w:val="24"/>
          <w:szCs w:val="16"/>
        </w:rPr>
        <w:tab/>
      </w:r>
      <w:r>
        <w:rPr>
          <w:rFonts w:ascii="Arial" w:hAnsi="Arial" w:cs="Arial"/>
          <w:sz w:val="24"/>
          <w:szCs w:val="16"/>
        </w:rPr>
        <w:tab/>
      </w:r>
      <w:r>
        <w:rPr>
          <w:rFonts w:ascii="Arial" w:hAnsi="Arial" w:cs="Arial"/>
          <w:sz w:val="24"/>
          <w:szCs w:val="16"/>
        </w:rPr>
        <w:tab/>
      </w:r>
    </w:p>
    <w:p w:rsidR="008A211E" w:rsidRPr="008A211E" w:rsidRDefault="008A211E" w:rsidP="008A211E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Campo Grande, </w:t>
      </w:r>
      <w:r w:rsidR="00997CEC">
        <w:rPr>
          <w:rFonts w:ascii="Arial" w:hAnsi="Arial" w:cs="Arial"/>
          <w:sz w:val="24"/>
          <w:szCs w:val="16"/>
        </w:rPr>
        <w:t>20</w:t>
      </w:r>
      <w:r>
        <w:rPr>
          <w:rFonts w:ascii="Arial" w:hAnsi="Arial" w:cs="Arial"/>
          <w:sz w:val="24"/>
          <w:szCs w:val="16"/>
        </w:rPr>
        <w:t xml:space="preserve"> de </w:t>
      </w:r>
      <w:r w:rsidR="00997CEC">
        <w:rPr>
          <w:rFonts w:ascii="Arial" w:hAnsi="Arial" w:cs="Arial"/>
          <w:sz w:val="24"/>
          <w:szCs w:val="16"/>
        </w:rPr>
        <w:t>Janeiro</w:t>
      </w:r>
      <w:r>
        <w:rPr>
          <w:rFonts w:ascii="Arial" w:hAnsi="Arial" w:cs="Arial"/>
          <w:sz w:val="24"/>
          <w:szCs w:val="16"/>
        </w:rPr>
        <w:t xml:space="preserve"> de 201</w:t>
      </w:r>
      <w:r w:rsidR="00997CEC">
        <w:rPr>
          <w:rFonts w:ascii="Arial" w:hAnsi="Arial" w:cs="Arial"/>
          <w:sz w:val="24"/>
          <w:szCs w:val="16"/>
        </w:rPr>
        <w:t>6</w:t>
      </w:r>
      <w:r>
        <w:rPr>
          <w:rFonts w:ascii="Arial" w:hAnsi="Arial" w:cs="Arial"/>
          <w:sz w:val="24"/>
          <w:szCs w:val="16"/>
        </w:rPr>
        <w:t>.</w:t>
      </w:r>
    </w:p>
    <w:p w:rsidR="008A211E" w:rsidRDefault="008A211E" w:rsidP="001F798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4"/>
          <w:szCs w:val="16"/>
        </w:rPr>
      </w:pPr>
    </w:p>
    <w:p w:rsidR="00EF203F" w:rsidRDefault="00EF203F" w:rsidP="001F798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4"/>
          <w:szCs w:val="16"/>
        </w:rPr>
      </w:pPr>
    </w:p>
    <w:p w:rsidR="00FA7A43" w:rsidRDefault="00FA7A43" w:rsidP="001F798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4"/>
          <w:szCs w:val="16"/>
        </w:rPr>
      </w:pPr>
    </w:p>
    <w:p w:rsidR="00EF203F" w:rsidRPr="008A211E" w:rsidRDefault="00EF203F" w:rsidP="001F798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4"/>
          <w:szCs w:val="16"/>
        </w:rPr>
      </w:pPr>
    </w:p>
    <w:p w:rsidR="008A211E" w:rsidRPr="008A211E" w:rsidRDefault="008A211E" w:rsidP="00997C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6"/>
        </w:rPr>
      </w:pPr>
      <w:r w:rsidRPr="008A211E">
        <w:rPr>
          <w:rFonts w:ascii="Arial" w:hAnsi="Arial" w:cs="Arial"/>
          <w:sz w:val="24"/>
          <w:szCs w:val="16"/>
        </w:rPr>
        <w:t>-------------------------------------</w:t>
      </w:r>
    </w:p>
    <w:p w:rsidR="008A211E" w:rsidRPr="00EF203F" w:rsidRDefault="008A211E" w:rsidP="00997C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EF203F">
        <w:rPr>
          <w:rFonts w:ascii="Arial" w:hAnsi="Arial" w:cs="Arial"/>
          <w:b/>
          <w:szCs w:val="16"/>
        </w:rPr>
        <w:t>AGM CONTABILIDADE</w:t>
      </w:r>
    </w:p>
    <w:p w:rsidR="008A211E" w:rsidRPr="00EF203F" w:rsidRDefault="008A211E" w:rsidP="00997CEC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</w:rPr>
      </w:pPr>
      <w:r w:rsidRPr="00EF203F">
        <w:rPr>
          <w:rFonts w:ascii="Arial" w:hAnsi="Arial" w:cs="Arial"/>
          <w:b/>
          <w:sz w:val="16"/>
          <w:szCs w:val="16"/>
        </w:rPr>
        <w:t xml:space="preserve">Assessoria Jurídica, </w:t>
      </w:r>
      <w:proofErr w:type="gramStart"/>
      <w:r w:rsidRPr="00EF203F">
        <w:rPr>
          <w:rFonts w:ascii="Arial" w:hAnsi="Arial" w:cs="Arial"/>
          <w:b/>
          <w:sz w:val="16"/>
          <w:szCs w:val="16"/>
        </w:rPr>
        <w:t>Contábil</w:t>
      </w:r>
      <w:proofErr w:type="gramEnd"/>
    </w:p>
    <w:sectPr w:rsidR="008A211E" w:rsidRPr="00EF203F" w:rsidSect="00464741">
      <w:headerReference w:type="default" r:id="rId7"/>
      <w:footerReference w:type="default" r:id="rId8"/>
      <w:pgSz w:w="11906" w:h="16838"/>
      <w:pgMar w:top="1418" w:right="85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36" w:rsidRDefault="00395236" w:rsidP="008A211E">
      <w:pPr>
        <w:spacing w:after="0" w:line="240" w:lineRule="auto"/>
      </w:pPr>
      <w:r>
        <w:separator/>
      </w:r>
    </w:p>
  </w:endnote>
  <w:endnote w:type="continuationSeparator" w:id="0">
    <w:p w:rsidR="00395236" w:rsidRDefault="00395236" w:rsidP="008A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3F" w:rsidRDefault="00130879" w:rsidP="00EF203F">
    <w:pPr>
      <w:pStyle w:val="Rodap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26.2pt;margin-top:11.15pt;width:457.2pt;height:.7pt;flip:y;z-index:251660288" o:connectortype="straight"/>
      </w:pict>
    </w:r>
  </w:p>
  <w:p w:rsidR="00EF203F" w:rsidRDefault="00EF203F" w:rsidP="00EF203F">
    <w:pPr>
      <w:pStyle w:val="Rodap"/>
      <w:jc w:val="center"/>
      <w:rPr>
        <w:sz w:val="16"/>
        <w:u w:val="single"/>
      </w:rPr>
    </w:pPr>
    <w:r>
      <w:t xml:space="preserve">                   </w:t>
    </w:r>
    <w:r w:rsidRPr="00564E9F">
      <w:rPr>
        <w:sz w:val="16"/>
        <w:u w:val="single"/>
      </w:rPr>
      <w:t>AGM – Co</w:t>
    </w:r>
    <w:r>
      <w:rPr>
        <w:sz w:val="16"/>
        <w:u w:val="single"/>
      </w:rPr>
      <w:t>ntabilidade</w:t>
    </w:r>
  </w:p>
  <w:p w:rsidR="00EF203F" w:rsidRPr="002F51D9" w:rsidRDefault="00EF203F" w:rsidP="00EF203F">
    <w:pPr>
      <w:pStyle w:val="Rodap"/>
      <w:jc w:val="center"/>
      <w:rPr>
        <w:sz w:val="15"/>
        <w:szCs w:val="15"/>
      </w:rPr>
    </w:pPr>
    <w:r>
      <w:rPr>
        <w:sz w:val="15"/>
        <w:szCs w:val="15"/>
      </w:rPr>
      <w:t xml:space="preserve">                              </w:t>
    </w:r>
    <w:r w:rsidRPr="002F51D9">
      <w:rPr>
        <w:sz w:val="15"/>
        <w:szCs w:val="15"/>
      </w:rPr>
      <w:t>Av. Presidente Ernesto Geisel, 2417</w:t>
    </w:r>
    <w:r>
      <w:t xml:space="preserve"> - </w:t>
    </w:r>
    <w:r w:rsidRPr="00F40028">
      <w:rPr>
        <w:sz w:val="15"/>
        <w:szCs w:val="15"/>
      </w:rPr>
      <w:t>V</w:t>
    </w:r>
    <w:r>
      <w:rPr>
        <w:sz w:val="15"/>
        <w:szCs w:val="15"/>
      </w:rPr>
      <w:t>ila</w:t>
    </w:r>
    <w:r w:rsidRPr="00F40028">
      <w:rPr>
        <w:sz w:val="15"/>
        <w:szCs w:val="15"/>
      </w:rPr>
      <w:t xml:space="preserve"> Af</w:t>
    </w:r>
    <w:r>
      <w:rPr>
        <w:sz w:val="15"/>
        <w:szCs w:val="15"/>
      </w:rPr>
      <w:t xml:space="preserve">onso Pena Jr - Campo Grande-MS - </w:t>
    </w:r>
    <w:r w:rsidRPr="00F40028">
      <w:rPr>
        <w:sz w:val="15"/>
        <w:szCs w:val="15"/>
      </w:rPr>
      <w:t>(67) 3331-</w:t>
    </w:r>
    <w:proofErr w:type="gramStart"/>
    <w:r w:rsidRPr="00F40028">
      <w:rPr>
        <w:sz w:val="15"/>
        <w:szCs w:val="15"/>
      </w:rPr>
      <w:t>5839</w:t>
    </w:r>
    <w:proofErr w:type="gramEnd"/>
  </w:p>
  <w:p w:rsidR="00EF203F" w:rsidRDefault="00EF20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36" w:rsidRDefault="00395236" w:rsidP="008A211E">
      <w:pPr>
        <w:spacing w:after="0" w:line="240" w:lineRule="auto"/>
      </w:pPr>
      <w:r>
        <w:separator/>
      </w:r>
    </w:p>
  </w:footnote>
  <w:footnote w:type="continuationSeparator" w:id="0">
    <w:p w:rsidR="00395236" w:rsidRDefault="00395236" w:rsidP="008A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1E" w:rsidRDefault="008A211E" w:rsidP="008A211E">
    <w:pPr>
      <w:pStyle w:val="Cabealho"/>
      <w:ind w:left="454" w:right="482"/>
    </w:pPr>
    <w:r>
      <w:rPr>
        <w:noProof/>
        <w:lang w:eastAsia="pt-BR"/>
      </w:rPr>
      <w:drawing>
        <wp:inline distT="0" distB="0" distL="0" distR="0">
          <wp:extent cx="5638800" cy="457200"/>
          <wp:effectExtent l="19050" t="0" r="0" b="0"/>
          <wp:docPr id="5" name="Imagem 1" descr="agm-topo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gm-topo-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11E" w:rsidRDefault="008A211E" w:rsidP="008A211E">
    <w:pPr>
      <w:pBdr>
        <w:bottom w:val="single" w:sz="6" w:space="0" w:color="auto"/>
      </w:pBdr>
      <w:tabs>
        <w:tab w:val="center" w:pos="4419"/>
        <w:tab w:val="right" w:pos="8838"/>
      </w:tabs>
      <w:ind w:right="360" w:firstLine="1134"/>
      <w:rPr>
        <w:i/>
        <w:sz w:val="14"/>
      </w:rPr>
    </w:pPr>
  </w:p>
  <w:p w:rsidR="008A211E" w:rsidRPr="00696F88" w:rsidRDefault="008A211E" w:rsidP="008A211E">
    <w:pPr>
      <w:pStyle w:val="Cabealho"/>
      <w:rPr>
        <w:szCs w:val="20"/>
      </w:rPr>
    </w:pPr>
  </w:p>
  <w:p w:rsidR="008A211E" w:rsidRDefault="008A2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7984"/>
    <w:rsid w:val="00050DBE"/>
    <w:rsid w:val="00130879"/>
    <w:rsid w:val="001944E0"/>
    <w:rsid w:val="00195EDB"/>
    <w:rsid w:val="00196350"/>
    <w:rsid w:val="001C2291"/>
    <w:rsid w:val="001F7984"/>
    <w:rsid w:val="0024058F"/>
    <w:rsid w:val="002F7C17"/>
    <w:rsid w:val="00312D4E"/>
    <w:rsid w:val="00316ED1"/>
    <w:rsid w:val="00394A29"/>
    <w:rsid w:val="00395236"/>
    <w:rsid w:val="00464741"/>
    <w:rsid w:val="004F2D85"/>
    <w:rsid w:val="005277C0"/>
    <w:rsid w:val="00582B0E"/>
    <w:rsid w:val="005B34DB"/>
    <w:rsid w:val="005D07DA"/>
    <w:rsid w:val="0062656A"/>
    <w:rsid w:val="00694C7C"/>
    <w:rsid w:val="00895F10"/>
    <w:rsid w:val="008A211E"/>
    <w:rsid w:val="008E1102"/>
    <w:rsid w:val="00947321"/>
    <w:rsid w:val="00997CEC"/>
    <w:rsid w:val="009D27A4"/>
    <w:rsid w:val="009F01B6"/>
    <w:rsid w:val="009F5CE1"/>
    <w:rsid w:val="00A95CDF"/>
    <w:rsid w:val="00AA3819"/>
    <w:rsid w:val="00B457A2"/>
    <w:rsid w:val="00B90DBB"/>
    <w:rsid w:val="00B93F7A"/>
    <w:rsid w:val="00BA3FAF"/>
    <w:rsid w:val="00C15E37"/>
    <w:rsid w:val="00C5082C"/>
    <w:rsid w:val="00C81F3C"/>
    <w:rsid w:val="00CD48FF"/>
    <w:rsid w:val="00D23311"/>
    <w:rsid w:val="00D4327F"/>
    <w:rsid w:val="00D616B8"/>
    <w:rsid w:val="00E1250B"/>
    <w:rsid w:val="00EC047D"/>
    <w:rsid w:val="00EF0E87"/>
    <w:rsid w:val="00EF203F"/>
    <w:rsid w:val="00FA7A43"/>
    <w:rsid w:val="00F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195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798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9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5ED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5ED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nhideWhenUsed/>
    <w:rsid w:val="008A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A211E"/>
  </w:style>
  <w:style w:type="paragraph" w:styleId="Rodap">
    <w:name w:val="footer"/>
    <w:basedOn w:val="Normal"/>
    <w:link w:val="RodapChar"/>
    <w:uiPriority w:val="99"/>
    <w:unhideWhenUsed/>
    <w:rsid w:val="008A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11E"/>
  </w:style>
  <w:style w:type="paragraph" w:styleId="Textodebalo">
    <w:name w:val="Balloon Text"/>
    <w:basedOn w:val="Normal"/>
    <w:link w:val="TextodebaloChar"/>
    <w:uiPriority w:val="99"/>
    <w:semiHidden/>
    <w:unhideWhenUsed/>
    <w:rsid w:val="008A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C4A87-BCEF-4A99-A9A8-273F7D0B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29</cp:revision>
  <dcterms:created xsi:type="dcterms:W3CDTF">2015-12-07T12:16:00Z</dcterms:created>
  <dcterms:modified xsi:type="dcterms:W3CDTF">2016-01-18T12:43:00Z</dcterms:modified>
</cp:coreProperties>
</file>