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D4" w:rsidRDefault="00A20D41" w:rsidP="000953F8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9D9C4" wp14:editId="3DC3F8B0">
                <wp:simplePos x="0" y="0"/>
                <wp:positionH relativeFrom="column">
                  <wp:posOffset>1277620</wp:posOffset>
                </wp:positionH>
                <wp:positionV relativeFrom="paragraph">
                  <wp:posOffset>-86055</wp:posOffset>
                </wp:positionV>
                <wp:extent cx="4213860" cy="795020"/>
                <wp:effectExtent l="0" t="0" r="15240" b="2413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CD3C5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 UMA EMPRESA CÉLULA</w:t>
                            </w:r>
                          </w:p>
                          <w:p w:rsidR="00511476" w:rsidRPr="00CD3C50" w:rsidRDefault="00511476" w:rsidP="00CD3C5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(COFRE) – CONSTITUIÇÃO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9D9C4" id="Elipse 14" o:spid="_x0000_s1026" style="position:absolute;margin-left:100.6pt;margin-top:-6.8pt;width:331.8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CD3C5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 UMA EMPRESA CÉLULA</w:t>
                      </w:r>
                    </w:p>
                    <w:p w:rsidR="00511476" w:rsidRPr="00CD3C50" w:rsidRDefault="00511476" w:rsidP="00CD3C5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(COFRE) – CONSTITUIÇÃO</w:t>
                      </w:r>
                    </w:p>
                  </w:txbxContent>
                </v:textbox>
              </v:oval>
            </w:pict>
          </mc:Fallback>
        </mc:AlternateContent>
      </w:r>
    </w:p>
    <w:p w:rsidR="00B741D4" w:rsidRDefault="00B741D4" w:rsidP="000953F8"/>
    <w:p w:rsidR="000F1CD7" w:rsidRDefault="000F1CD7" w:rsidP="000953F8">
      <w:pPr>
        <w:rPr>
          <w:noProof/>
          <w:lang w:eastAsia="pt-BR"/>
        </w:rPr>
      </w:pPr>
    </w:p>
    <w:p w:rsidR="006807A5" w:rsidRDefault="006807A5" w:rsidP="000953F8"/>
    <w:p w:rsidR="006807A5" w:rsidRDefault="006807A5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2B1F1" wp14:editId="5D1143B7">
                <wp:simplePos x="0" y="0"/>
                <wp:positionH relativeFrom="column">
                  <wp:posOffset>64237</wp:posOffset>
                </wp:positionH>
                <wp:positionV relativeFrom="paragraph">
                  <wp:posOffset>39776</wp:posOffset>
                </wp:positionV>
                <wp:extent cx="6400800" cy="4089197"/>
                <wp:effectExtent l="0" t="0" r="19050" b="26035"/>
                <wp:wrapNone/>
                <wp:docPr id="20" name="Retângulo Arredond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891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691FC2">
                            <w:pPr>
                              <w:jc w:val="both"/>
                            </w:pPr>
                            <w:proofErr w:type="gramStart"/>
                            <w:r>
                              <w:t>1) Cria-se</w:t>
                            </w:r>
                            <w:proofErr w:type="gramEnd"/>
                            <w:r>
                              <w:t xml:space="preserve"> uma empresa célula (chamada de cofre) em nome do casal/cônjuge, com um pequeno capital social;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proofErr w:type="gramStart"/>
                            <w:r>
                              <w:t>2) Os</w:t>
                            </w:r>
                            <w:proofErr w:type="gramEnd"/>
                            <w:r>
                              <w:t xml:space="preserve"> bens da família são transferidos para a empresa célula (cofre), compondo o capital social com o valor dos imóveis, através de alteração do contrato social da empresa célula (cofre);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proofErr w:type="gramStart"/>
                            <w:r>
                              <w:t>3) Registra-se</w:t>
                            </w:r>
                            <w:proofErr w:type="gramEnd"/>
                            <w:r>
                              <w:t xml:space="preserve"> os bens imóveis em nome da empresa célula (cofre) no cartório notas/imóveis - com pagamento do ITCMD (sai da PF entra na PJ Cofre) – (A alíquota do ITCMD varia de 4 a 8% nos Estados);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r>
                              <w:t xml:space="preserve">   - A base de cálculo do ITCMD para a empresa Cofre, cai muito, já que é utilizado a base de cálculo da DIRPF;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r>
                              <w:t>4) O casal/cônjuge transfere suas cotas da empresa cofre para os filhos na proporção do direito sucessório;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proofErr w:type="gramStart"/>
                            <w:r>
                              <w:t>5) Os</w:t>
                            </w:r>
                            <w:proofErr w:type="gramEnd"/>
                            <w:r>
                              <w:t xml:space="preserve"> filhos do casal/cônjuge passam a ter o controle de todas as quotas da empresa cofre;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r>
                              <w:t>6) A partir desse momento o casal/cônjuge não tem mais imóveis a inventariar, pois foram transferidos para a empresa cofre, que agora está em nome dos filhos;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  <w:r>
                              <w:t>7) O casal/cônjuge detêm o usufruto dos imóveis. (</w:t>
                            </w:r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/ grafar usufruto no imóvel é preciso recolher a taxa no cartório de imóveis).</w:t>
                            </w: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</w:p>
                          <w:p w:rsidR="00511476" w:rsidRDefault="00511476" w:rsidP="00691FC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2B1F1" id="Retângulo Arredondado 20" o:spid="_x0000_s1027" style="position:absolute;margin-left:5.05pt;margin-top:3.15pt;width:7in;height:3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691FC2">
                      <w:pPr>
                        <w:jc w:val="both"/>
                      </w:pPr>
                      <w:proofErr w:type="gramStart"/>
                      <w:r>
                        <w:t>1) Cria-se</w:t>
                      </w:r>
                      <w:proofErr w:type="gramEnd"/>
                      <w:r>
                        <w:t xml:space="preserve"> uma empresa célula (chamada de cofre) em nome do casal/cônjuge, com um pequeno capital social;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proofErr w:type="gramStart"/>
                      <w:r>
                        <w:t>2) Os</w:t>
                      </w:r>
                      <w:proofErr w:type="gramEnd"/>
                      <w:r>
                        <w:t xml:space="preserve"> bens da família são transferidos para a empresa célula (cofre), compondo o capital social com o valor dos imóveis, através de alteração do contrato social da empresa célula (cofre);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proofErr w:type="gramStart"/>
                      <w:r>
                        <w:t>3) Registra-se</w:t>
                      </w:r>
                      <w:proofErr w:type="gramEnd"/>
                      <w:r>
                        <w:t xml:space="preserve"> os bens imóveis em nome da empresa célula (cofre) no cartório notas/imóveis - com pagamento do ITCMD (sai da PF entra na PJ Cofre) – (A alíquota do ITCMD varia de 4 a 8% nos Estados);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r>
                        <w:t xml:space="preserve">   - A base de cálculo do ITCMD para a empresa Cofre, cai muito, já que é utilizado a base de cálculo da DIRPF;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r>
                        <w:t>4) O casal/cônjuge transfere suas cotas da empresa cofre para os filhos na proporção do direito sucessório;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proofErr w:type="gramStart"/>
                      <w:r>
                        <w:t>5) Os</w:t>
                      </w:r>
                      <w:proofErr w:type="gramEnd"/>
                      <w:r>
                        <w:t xml:space="preserve"> filhos do casal/cônjuge passam a ter o controle de todas as quotas da empresa cofre;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r>
                        <w:t>6) A partir desse momento o casal/cônjuge não tem mais imóveis a inventariar, pois foram transferidos para a empresa cofre, que agora está em nome dos filhos;</w:t>
                      </w:r>
                    </w:p>
                    <w:p w:rsidR="00511476" w:rsidRDefault="00511476" w:rsidP="00691FC2">
                      <w:pPr>
                        <w:jc w:val="both"/>
                      </w:pPr>
                      <w:r>
                        <w:t>7) O casal/cônjuge detêm o usufruto dos imóveis. (</w:t>
                      </w:r>
                      <w:proofErr w:type="gramStart"/>
                      <w:r>
                        <w:t>p</w:t>
                      </w:r>
                      <w:proofErr w:type="gramEnd"/>
                      <w:r>
                        <w:t>/ grafar usufruto no imóvel é preciso recolher a taxa no cartório de imóveis).</w:t>
                      </w:r>
                    </w:p>
                    <w:p w:rsidR="00511476" w:rsidRDefault="00511476" w:rsidP="00691FC2">
                      <w:pPr>
                        <w:jc w:val="both"/>
                      </w:pPr>
                    </w:p>
                    <w:p w:rsidR="00511476" w:rsidRDefault="00511476" w:rsidP="00691FC2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B741D4" w:rsidRDefault="00B741D4" w:rsidP="000953F8"/>
    <w:p w:rsidR="00B741D4" w:rsidRDefault="00B741D4" w:rsidP="000953F8"/>
    <w:p w:rsidR="0060111C" w:rsidRDefault="0060111C" w:rsidP="000953F8"/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6807A5" w:rsidRDefault="006807A5" w:rsidP="000953F8"/>
    <w:p w:rsidR="00E3469B" w:rsidRDefault="00E3469B" w:rsidP="000953F8"/>
    <w:p w:rsidR="00E3469B" w:rsidRDefault="00E3469B" w:rsidP="000953F8"/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6C7E5A" w:rsidRDefault="006C7E5A" w:rsidP="000953F8"/>
    <w:p w:rsidR="006C7E5A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3D836" wp14:editId="2D5A6F4D">
                <wp:simplePos x="0" y="0"/>
                <wp:positionH relativeFrom="column">
                  <wp:posOffset>1365885</wp:posOffset>
                </wp:positionH>
                <wp:positionV relativeFrom="paragraph">
                  <wp:posOffset>142545</wp:posOffset>
                </wp:positionV>
                <wp:extent cx="4213860" cy="1155802"/>
                <wp:effectExtent l="0" t="0" r="15240" b="2540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15580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DUAS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EMPRESA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CÉLULA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S,</w:t>
                            </w:r>
                          </w:p>
                          <w:p w:rsidR="00511476" w:rsidRDefault="0051147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 DOMICÍLIO FISCAL MAIS VANTAJOSO.</w:t>
                            </w:r>
                          </w:p>
                          <w:p w:rsidR="00511476" w:rsidRPr="00CD3C50" w:rsidRDefault="0051147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(COFRE – DESTINO)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3D836" id="Elipse 34" o:spid="_x0000_s1028" style="position:absolute;margin-left:107.55pt;margin-top:11.2pt;width:331.8pt;height:9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</w:t>
                      </w:r>
                      <w:r>
                        <w:rPr>
                          <w:b/>
                          <w:u w:val="single"/>
                        </w:rPr>
                        <w:t xml:space="preserve"> DUAS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EMPRESA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CÉLULA</w:t>
                      </w:r>
                      <w:r>
                        <w:rPr>
                          <w:b/>
                          <w:u w:val="single"/>
                        </w:rPr>
                        <w:t>S,</w:t>
                      </w:r>
                    </w:p>
                    <w:p w:rsidR="00511476" w:rsidRDefault="0051147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 DOMICÍLIO FISCAL MAIS VANTAJOSO.</w:t>
                      </w:r>
                    </w:p>
                    <w:p w:rsidR="00511476" w:rsidRPr="00CD3C50" w:rsidRDefault="0051147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(COFRE – DESTINO)</w:t>
                      </w:r>
                    </w:p>
                  </w:txbxContent>
                </v:textbox>
              </v:oval>
            </w:pict>
          </mc:Fallback>
        </mc:AlternateContent>
      </w:r>
    </w:p>
    <w:p w:rsidR="006C7E5A" w:rsidRDefault="006C7E5A" w:rsidP="000953F8"/>
    <w:p w:rsidR="006C7E5A" w:rsidRDefault="006C7E5A" w:rsidP="000953F8"/>
    <w:p w:rsidR="006C7E5A" w:rsidRDefault="006C7E5A" w:rsidP="000953F8"/>
    <w:p w:rsidR="00C44326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DC1FF" wp14:editId="1A0840E3">
                <wp:simplePos x="0" y="0"/>
                <wp:positionH relativeFrom="column">
                  <wp:posOffset>305638</wp:posOffset>
                </wp:positionH>
                <wp:positionV relativeFrom="paragraph">
                  <wp:posOffset>281916</wp:posOffset>
                </wp:positionV>
                <wp:extent cx="6400800" cy="3723436"/>
                <wp:effectExtent l="0" t="0" r="19050" b="10795"/>
                <wp:wrapNone/>
                <wp:docPr id="35" name="Retângulo Arredond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234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É criada uma Empresa Cofre onde ficam os bens;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É feita a transferência do patrimônio da Pessoa Física para a Pessoa Jurídica adotando os mecanismos de maior eficiência tributária;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 xml:space="preserve">- É feita a alteração do domicílio fiscal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s) cliente(s) para um Estado mais vantajoso (com a menor alíquota de imposto);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É feita a criação da Empresa Destino de Controle Administrativo no Estado que cobra menos impostos;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É feito a Integralização do capital social da Empresa Célula Destino com as quotas da Empresa Célula Cofre;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O cliente tem o controle da Empresa Célula Destino e esta o controle da Empresa Célula Cofre;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São realizados os atos contratuais de planejamento sucessório que assegurarão a manutenção do controle pelos pais, garantindo-lhes o direito de arrependimento e, ainda, deixa tudo preparado para os filhos substituirem os pais nos negócios/adminstração dos bens sem necessidade de inventário;</w:t>
                            </w:r>
                          </w:p>
                          <w:p w:rsidR="00511476" w:rsidRDefault="00511476" w:rsidP="00CE10E2">
                            <w:pPr>
                              <w:jc w:val="both"/>
                            </w:pPr>
                            <w:r>
                              <w:t>- Quando houver decisão de vender algum imóvel nada muda, a venda ocorre normalmente como se estivesse na pessoa física.</w:t>
                            </w:r>
                          </w:p>
                          <w:p w:rsidR="00511476" w:rsidRDefault="00511476" w:rsidP="00C443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C1FF" id="Retângulo Arredondado 35" o:spid="_x0000_s1029" style="position:absolute;margin-left:24.05pt;margin-top:22.2pt;width:7in;height:29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CE10E2">
                      <w:pPr>
                        <w:jc w:val="both"/>
                      </w:pPr>
                      <w:r>
                        <w:t>- É criada uma Empresa Cofre onde ficam os bens;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É feita a transferência do patrimônio da Pessoa Física para a Pessoa Jurídica adotando os mecanismos de maior eficiência tributária;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 xml:space="preserve">- É feita a alteração do domicílio fiscal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>s) cliente(s) para um Estado mais vantajoso (com a menor alíquota de imposto);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É feita a criação da Empresa Destino de Controle Administrativo no Estado que cobra menos impostos;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É feito a Integralização do capital social da Empresa Célula Destino com as quotas da Empresa Célula Cofre;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O cliente tem o controle da Empresa Célula Destino e esta o controle da Empresa Célula Cofre;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São realizados os atos contratuais de planejamento sucessório que assegurarão a manutenção do controle pelos pais, garantindo-lhes o direito de arrependimento e, ainda, deixa tudo preparado para os filhos substituirem os pais nos negócios/adminstração dos bens sem necessidade de inventário;</w:t>
                      </w:r>
                    </w:p>
                    <w:p w:rsidR="00511476" w:rsidRDefault="00511476" w:rsidP="00CE10E2">
                      <w:pPr>
                        <w:jc w:val="both"/>
                      </w:pPr>
                      <w:r>
                        <w:t>- Quando houver decisão de vender algum imóvel nada muda, a venda ocorre normalmente como se estivesse na pessoa física.</w:t>
                      </w:r>
                    </w:p>
                    <w:p w:rsidR="00511476" w:rsidRDefault="00511476" w:rsidP="00C443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2C5F25" wp14:editId="304AE2E3">
                <wp:simplePos x="0" y="0"/>
                <wp:positionH relativeFrom="column">
                  <wp:posOffset>342595</wp:posOffset>
                </wp:positionH>
                <wp:positionV relativeFrom="paragraph">
                  <wp:posOffset>170815</wp:posOffset>
                </wp:positionV>
                <wp:extent cx="6144260" cy="862965"/>
                <wp:effectExtent l="38100" t="0" r="66040" b="13335"/>
                <wp:wrapNone/>
                <wp:docPr id="36" name="Fluxograma: 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86296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476" w:rsidRDefault="00511476" w:rsidP="00005CD3">
                            <w:pPr>
                              <w:rPr>
                                <w:b/>
                              </w:rPr>
                            </w:pPr>
                            <w:r w:rsidRPr="00E05828">
                              <w:rPr>
                                <w:b/>
                              </w:rPr>
                              <w:t>- OS BENS PERMANECEM ONDE ESTÃO</w:t>
                            </w:r>
                            <w:r>
                              <w:rPr>
                                <w:b/>
                              </w:rPr>
                              <w:t>;</w:t>
                            </w:r>
                          </w:p>
                          <w:p w:rsidR="00511476" w:rsidRDefault="00511476" w:rsidP="00005C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Pr="00E0582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APENAS A EMPRESA CÉLULA DESTINO</w:t>
                            </w:r>
                            <w:r w:rsidRPr="00E0582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11476" w:rsidRPr="00E05828" w:rsidRDefault="00511476" w:rsidP="00005CD3">
                            <w:pPr>
                              <w:rPr>
                                <w:b/>
                              </w:rPr>
                            </w:pPr>
                            <w:r w:rsidRPr="00E05828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FICA COM ENDEREÇO FISCAL EM OUTRO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5F2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xograma: Dados 36" o:spid="_x0000_s1030" type="#_x0000_t111" style="position:absolute;margin-left:27pt;margin-top:13.45pt;width:483.8pt;height:6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11476" w:rsidRDefault="00511476" w:rsidP="00005CD3">
                      <w:pPr>
                        <w:rPr>
                          <w:b/>
                        </w:rPr>
                      </w:pPr>
                      <w:r w:rsidRPr="00E05828">
                        <w:rPr>
                          <w:b/>
                        </w:rPr>
                        <w:t>- OS BENS PERMANECEM ONDE ESTÃO</w:t>
                      </w:r>
                      <w:r>
                        <w:rPr>
                          <w:b/>
                        </w:rPr>
                        <w:t>;</w:t>
                      </w:r>
                    </w:p>
                    <w:p w:rsidR="00511476" w:rsidRDefault="00511476" w:rsidP="00005C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Pr="00E0582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APENAS A EMPRESA CÉLULA DESTINO</w:t>
                      </w:r>
                      <w:r w:rsidRPr="00E05828">
                        <w:rPr>
                          <w:b/>
                        </w:rPr>
                        <w:t xml:space="preserve"> </w:t>
                      </w:r>
                    </w:p>
                    <w:p w:rsidR="00511476" w:rsidRPr="00E05828" w:rsidRDefault="00511476" w:rsidP="00005CD3">
                      <w:pPr>
                        <w:rPr>
                          <w:b/>
                        </w:rPr>
                      </w:pPr>
                      <w:r w:rsidRPr="00E05828">
                        <w:rPr>
                          <w:b/>
                        </w:rPr>
                        <w:t xml:space="preserve">QUE </w:t>
                      </w:r>
                      <w:r>
                        <w:rPr>
                          <w:b/>
                        </w:rPr>
                        <w:t>FICA COM ENDEREÇO FISCAL EM OUTRO ESTADO.</w:t>
                      </w:r>
                    </w:p>
                  </w:txbxContent>
                </v:textbox>
              </v:shape>
            </w:pict>
          </mc:Fallback>
        </mc:AlternateContent>
      </w:r>
    </w:p>
    <w:p w:rsidR="00C44326" w:rsidRDefault="00C44326" w:rsidP="000953F8"/>
    <w:p w:rsidR="00C44326" w:rsidRDefault="00C44326" w:rsidP="000953F8"/>
    <w:p w:rsidR="00C44326" w:rsidRDefault="00C44326" w:rsidP="000953F8"/>
    <w:p w:rsidR="00005CD3" w:rsidRDefault="00005CD3" w:rsidP="000953F8"/>
    <w:p w:rsidR="00C44326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FAB2B" wp14:editId="1A568849">
                <wp:simplePos x="0" y="0"/>
                <wp:positionH relativeFrom="column">
                  <wp:posOffset>498696</wp:posOffset>
                </wp:positionH>
                <wp:positionV relativeFrom="paragraph">
                  <wp:posOffset>-84400</wp:posOffset>
                </wp:positionV>
                <wp:extent cx="5804452" cy="1224501"/>
                <wp:effectExtent l="0" t="0" r="25400" b="1397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2" cy="122450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TRÊS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EMPRESA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CÉLULA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S,</w:t>
                            </w:r>
                          </w:p>
                          <w:p w:rsidR="00511476" w:rsidRDefault="00511476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COM DOMICÍLIO FISCAL MAIS VANTAJOSO, </w:t>
                            </w:r>
                          </w:p>
                          <w:p w:rsidR="00511476" w:rsidRPr="00CD3C50" w:rsidRDefault="00511476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EM OUTRO ESTADO. (COFRE – VEÍCULO - DESTINO)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FAB2B" id="Elipse 37" o:spid="_x0000_s1031" style="position:absolute;margin-left:39.25pt;margin-top:-6.65pt;width:457.05pt;height:9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</w:t>
                      </w:r>
                      <w:r>
                        <w:rPr>
                          <w:b/>
                          <w:u w:val="single"/>
                        </w:rPr>
                        <w:t xml:space="preserve"> TRÊS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EMPRESA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CÉLULA</w:t>
                      </w:r>
                      <w:r>
                        <w:rPr>
                          <w:b/>
                          <w:u w:val="single"/>
                        </w:rPr>
                        <w:t>S,</w:t>
                      </w:r>
                    </w:p>
                    <w:p w:rsidR="00511476" w:rsidRDefault="00511476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COM DOMICÍLIO FISCAL MAIS VANTAJOSO, </w:t>
                      </w:r>
                    </w:p>
                    <w:p w:rsidR="00511476" w:rsidRPr="00CD3C50" w:rsidRDefault="00511476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EM OUTRO ESTADO. (COFRE – VEÍCULO - DESTINO)</w:t>
                      </w:r>
                    </w:p>
                  </w:txbxContent>
                </v:textbox>
              </v:oval>
            </w:pict>
          </mc:Fallback>
        </mc:AlternateContent>
      </w:r>
    </w:p>
    <w:p w:rsidR="001B1B44" w:rsidRDefault="001B1B44" w:rsidP="000953F8"/>
    <w:p w:rsidR="00C44326" w:rsidRDefault="00C44326" w:rsidP="000953F8"/>
    <w:p w:rsidR="00C44326" w:rsidRDefault="00C44326" w:rsidP="000953F8"/>
    <w:p w:rsidR="00511476" w:rsidRDefault="00511476" w:rsidP="000953F8"/>
    <w:p w:rsidR="00511476" w:rsidRDefault="00511476" w:rsidP="000953F8"/>
    <w:p w:rsidR="00511476" w:rsidRDefault="00511476" w:rsidP="000953F8"/>
    <w:p w:rsidR="00511476" w:rsidRDefault="00511476" w:rsidP="000953F8"/>
    <w:p w:rsidR="00985592" w:rsidRDefault="00985592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98606" wp14:editId="6917961A">
                <wp:simplePos x="0" y="0"/>
                <wp:positionH relativeFrom="column">
                  <wp:posOffset>164465</wp:posOffset>
                </wp:positionH>
                <wp:positionV relativeFrom="paragraph">
                  <wp:posOffset>152731</wp:posOffset>
                </wp:positionV>
                <wp:extent cx="6400800" cy="3108960"/>
                <wp:effectExtent l="0" t="0" r="19050" b="15240"/>
                <wp:wrapNone/>
                <wp:docPr id="38" name="Retângul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08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1F56EE">
                            <w:pPr>
                              <w:jc w:val="both"/>
                            </w:pPr>
                            <w:r>
                              <w:t>- É criada uma Empresa Cofre onde ficarão os bens;</w:t>
                            </w:r>
                          </w:p>
                          <w:p w:rsidR="00511476" w:rsidRDefault="00511476" w:rsidP="001F56EE">
                            <w:pPr>
                              <w:jc w:val="both"/>
                            </w:pPr>
                            <w:r>
                              <w:t>- É feita a transferência do patrimônio da Pessoa Física para a Pessoa Jurídica adotando os mecanismos de maior eficiência tributária;</w:t>
                            </w:r>
                          </w:p>
                          <w:p w:rsidR="00511476" w:rsidRDefault="00511476" w:rsidP="001F56EE">
                            <w:pPr>
                              <w:jc w:val="both"/>
                            </w:pPr>
                            <w:r>
                              <w:t xml:space="preserve">- É criada a segunda Pessoa Jurídica de capital social reduzido, que funcionará como Empresa Célula </w:t>
                            </w:r>
                            <w:r w:rsidRPr="001F56EE">
                              <w:rPr>
                                <w:u w:val="single"/>
                              </w:rPr>
                              <w:t>VEÍCULO</w:t>
                            </w:r>
                            <w:r>
                              <w:t xml:space="preserve"> e depois é feita a integralização do capital social com as quotas da Célula Cofre. </w:t>
                            </w:r>
                          </w:p>
                          <w:p w:rsidR="00511476" w:rsidRDefault="00511476" w:rsidP="001F56EE">
                            <w:pPr>
                              <w:jc w:val="both"/>
                            </w:pPr>
                            <w:r>
                              <w:t xml:space="preserve">- É criada uma Empresa Célula </w:t>
                            </w:r>
                            <w:r w:rsidRPr="001F56EE">
                              <w:rPr>
                                <w:u w:val="single"/>
                              </w:rPr>
                              <w:t>DESTINO</w:t>
                            </w:r>
                            <w:r>
                              <w:t xml:space="preserve"> com capital social reduzido e sem nenhum vínculo com o sistema das duas primeiras células;</w:t>
                            </w:r>
                          </w:p>
                          <w:p w:rsidR="00511476" w:rsidRDefault="00511476" w:rsidP="005E7E0B">
                            <w:pPr>
                              <w:jc w:val="both"/>
                            </w:pPr>
                            <w:r>
                              <w:t>- São feitos os atos contratuais de planejamento sucessório na Empresa Céulua Destino, o que assegurará a manutenção do controle pelos pais, garantindo-lhes o direito de arrependimento e, ainda, deixa tudo preparado para os filhos substituirem os pais nos negócios/adminstração dos bens sem necessidade de inventário;</w:t>
                            </w:r>
                          </w:p>
                          <w:p w:rsidR="00511476" w:rsidRDefault="00511476" w:rsidP="001F56EE">
                            <w:pPr>
                              <w:jc w:val="both"/>
                            </w:pPr>
                            <w:r>
                              <w:t>- A Empresa Célula Destino adquire as quotas do capital social da Célula Veículo.</w:t>
                            </w:r>
                          </w:p>
                          <w:p w:rsidR="00511476" w:rsidRDefault="00511476" w:rsidP="001F5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98606" id="Retângulo Arredondado 38" o:spid="_x0000_s1032" style="position:absolute;margin-left:12.95pt;margin-top:12.05pt;width:7in;height:244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1F56EE">
                      <w:pPr>
                        <w:jc w:val="both"/>
                      </w:pPr>
                      <w:r>
                        <w:t>- É criada uma Empresa Cofre onde ficarão os bens;</w:t>
                      </w:r>
                    </w:p>
                    <w:p w:rsidR="00511476" w:rsidRDefault="00511476" w:rsidP="001F56EE">
                      <w:pPr>
                        <w:jc w:val="both"/>
                      </w:pPr>
                      <w:r>
                        <w:t>- É feita a transferência do patrimônio da Pessoa Física para a Pessoa Jurídica adotando os mecanismos de maior eficiência tributária;</w:t>
                      </w:r>
                    </w:p>
                    <w:p w:rsidR="00511476" w:rsidRDefault="00511476" w:rsidP="001F56EE">
                      <w:pPr>
                        <w:jc w:val="both"/>
                      </w:pPr>
                      <w:r>
                        <w:t xml:space="preserve">- É criada a segunda Pessoa Jurídica de capital social reduzido, que funcionará como Empresa Célula </w:t>
                      </w:r>
                      <w:r w:rsidRPr="001F56EE">
                        <w:rPr>
                          <w:u w:val="single"/>
                        </w:rPr>
                        <w:t>VEÍCULO</w:t>
                      </w:r>
                      <w:r>
                        <w:t xml:space="preserve"> e depois é feita a integralização do capital social com as quotas da Célula Cofre. </w:t>
                      </w:r>
                    </w:p>
                    <w:p w:rsidR="00511476" w:rsidRDefault="00511476" w:rsidP="001F56EE">
                      <w:pPr>
                        <w:jc w:val="both"/>
                      </w:pPr>
                      <w:r>
                        <w:t xml:space="preserve">- É criada uma Empresa Célula </w:t>
                      </w:r>
                      <w:r w:rsidRPr="001F56EE">
                        <w:rPr>
                          <w:u w:val="single"/>
                        </w:rPr>
                        <w:t>DESTINO</w:t>
                      </w:r>
                      <w:r>
                        <w:t xml:space="preserve"> com capital social reduzido e sem nenhum vínculo com o sistema das duas primeiras células;</w:t>
                      </w:r>
                    </w:p>
                    <w:p w:rsidR="00511476" w:rsidRDefault="00511476" w:rsidP="005E7E0B">
                      <w:pPr>
                        <w:jc w:val="both"/>
                      </w:pPr>
                      <w:r>
                        <w:t>- São feitos os atos contratuais de planejamento sucessório na Empresa Céulua Destino, o que assegurará a manutenção do controle pelos pais, garantindo-lhes o direito de arrependimento e, ainda, deixa tudo preparado para os filhos substituirem os pais nos negócios/adminstração dos bens sem necessidade de inventário;</w:t>
                      </w:r>
                    </w:p>
                    <w:p w:rsidR="00511476" w:rsidRDefault="00511476" w:rsidP="001F56EE">
                      <w:pPr>
                        <w:jc w:val="both"/>
                      </w:pPr>
                      <w:r>
                        <w:t>- A Empresa Célula Destino adquire as quotas do capital social da Célula Veículo.</w:t>
                      </w:r>
                    </w:p>
                    <w:p w:rsidR="00511476" w:rsidRDefault="00511476" w:rsidP="001F56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5592" w:rsidRDefault="00985592" w:rsidP="000953F8"/>
    <w:p w:rsidR="00985592" w:rsidRDefault="00985592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023839" w:rsidRDefault="00023839" w:rsidP="000953F8"/>
    <w:p w:rsidR="00023839" w:rsidRDefault="00023839" w:rsidP="000953F8"/>
    <w:p w:rsidR="00023839" w:rsidRDefault="00023839" w:rsidP="000953F8"/>
    <w:p w:rsidR="00023839" w:rsidRDefault="00023839" w:rsidP="000953F8"/>
    <w:p w:rsidR="008546C5" w:rsidRDefault="00985592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7AB76" wp14:editId="17698B03">
                <wp:simplePos x="0" y="0"/>
                <wp:positionH relativeFrom="column">
                  <wp:posOffset>210185</wp:posOffset>
                </wp:positionH>
                <wp:positionV relativeFrom="paragraph">
                  <wp:posOffset>15544</wp:posOffset>
                </wp:positionV>
                <wp:extent cx="6144260" cy="1191895"/>
                <wp:effectExtent l="19050" t="0" r="46990" b="27305"/>
                <wp:wrapNone/>
                <wp:docPr id="39" name="Fluxograma: Dado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11918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476" w:rsidRPr="00005CD3" w:rsidRDefault="00511476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OS BENS PERMANECEM NA CÉLULA COFRE;</w:t>
                            </w:r>
                          </w:p>
                          <w:p w:rsidR="00511476" w:rsidRPr="00005CD3" w:rsidRDefault="00511476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O CONTROLE DA CÉLULA COFRE FICA COM A CÉLULA VEÍCULO;</w:t>
                            </w:r>
                          </w:p>
                          <w:p w:rsidR="00511476" w:rsidRPr="00005CD3" w:rsidRDefault="00511476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E ESTA, POR SUA VEZ, É CONTROLADA PELA CÉLULA DESTINO;</w:t>
                            </w:r>
                          </w:p>
                          <w:p w:rsidR="00511476" w:rsidRPr="00005CD3" w:rsidRDefault="00511476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OS IMÓVEIS PERMANECEM NO LOCAL DE ORIGEM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AB76" id="Fluxograma: Dados 39" o:spid="_x0000_s1033" type="#_x0000_t111" style="position:absolute;margin-left:16.55pt;margin-top:1.2pt;width:483.8pt;height:9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11476" w:rsidRPr="00005CD3" w:rsidRDefault="00511476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OS BENS PERMANECEM NA CÉLULA COFRE;</w:t>
                      </w:r>
                    </w:p>
                    <w:p w:rsidR="00511476" w:rsidRPr="00005CD3" w:rsidRDefault="00511476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O CONTROLE DA CÉLULA COFRE FICA COM A CÉLULA VEÍCULO;</w:t>
                      </w:r>
                    </w:p>
                    <w:p w:rsidR="00511476" w:rsidRPr="00005CD3" w:rsidRDefault="00511476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E ESTA, POR SUA VEZ, É CONTROLADA PELA CÉLULA DESTINO;</w:t>
                      </w:r>
                    </w:p>
                    <w:p w:rsidR="00511476" w:rsidRPr="00005CD3" w:rsidRDefault="00511476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OS IMÓVEIS PERMANECEM NO LOCAL DE ORIGEM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46C5" w:rsidRDefault="008546C5" w:rsidP="000953F8"/>
    <w:p w:rsidR="008546C5" w:rsidRDefault="008546C5" w:rsidP="000953F8"/>
    <w:p w:rsidR="00023839" w:rsidRDefault="00023839" w:rsidP="000953F8"/>
    <w:p w:rsidR="00023839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EE0B4" wp14:editId="0C5F1BC8">
                <wp:simplePos x="0" y="0"/>
                <wp:positionH relativeFrom="column">
                  <wp:posOffset>986790</wp:posOffset>
                </wp:positionH>
                <wp:positionV relativeFrom="paragraph">
                  <wp:posOffset>248589</wp:posOffset>
                </wp:positionV>
                <wp:extent cx="4356735" cy="484505"/>
                <wp:effectExtent l="0" t="0" r="24765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5" cy="4845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C05CC8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PARTICIPAÇÕES SOCIETÁRIAS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EE0B4" id="Elipse 17" o:spid="_x0000_s1034" style="position:absolute;margin-left:77.7pt;margin-top:19.55pt;width:343.05pt;height:3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C05CC8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PARTICIPAÇÕES SOCIETÁRIAS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023839" w:rsidRDefault="00023839" w:rsidP="000953F8"/>
    <w:p w:rsidR="00023839" w:rsidRDefault="00023839" w:rsidP="000953F8"/>
    <w:p w:rsidR="00023839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201889" wp14:editId="2A5A1F14">
                <wp:simplePos x="0" y="0"/>
                <wp:positionH relativeFrom="column">
                  <wp:posOffset>53340</wp:posOffset>
                </wp:positionH>
                <wp:positionV relativeFrom="paragraph">
                  <wp:posOffset>47294</wp:posOffset>
                </wp:positionV>
                <wp:extent cx="6400800" cy="2202180"/>
                <wp:effectExtent l="0" t="0" r="19050" b="26670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02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Pr="00C05CC8" w:rsidRDefault="00511476" w:rsidP="00C05C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LEI 6.404/1976 – LEI S/A:</w:t>
                            </w:r>
                          </w:p>
                          <w:p w:rsidR="00511476" w:rsidRPr="00C05CC8" w:rsidRDefault="00511476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 xml:space="preserve">Art. 2º Pode ser objeto da companhia qualquer empresa de fim lucrativo, não contrário </w:t>
                            </w:r>
                            <w:proofErr w:type="gramStart"/>
                            <w:r w:rsidRPr="00C05CC8">
                              <w:t>à</w:t>
                            </w:r>
                            <w:proofErr w:type="gramEnd"/>
                            <w:r w:rsidRPr="00C05CC8">
                              <w:t xml:space="preserve"> lei, à ordem pública e aos bons costumes.</w:t>
                            </w:r>
                          </w:p>
                          <w:p w:rsidR="00511476" w:rsidRDefault="00511476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[...] § 3º A companhia pode ter por objeto participar de outras sociedades; ainda que não prevista no estatuto, a participação é facultada como meio de realizar o objeto social, ou para beneficiar-se de incentivos fiscais.</w:t>
                            </w:r>
                          </w:p>
                          <w:p w:rsidR="00511476" w:rsidRDefault="00511476" w:rsidP="00C05CC8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PARTICIPAÇÕES SOCIETÁRIAS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511476" w:rsidRPr="00C05CC8" w:rsidRDefault="00511476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Art. 1.053. A sociedade limitada rege-se, nas omissões deste Capítulo, pelas normas da sociedade simples.</w:t>
                            </w:r>
                          </w:p>
                          <w:p w:rsidR="00511476" w:rsidRPr="00C05CC8" w:rsidRDefault="00511476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Parágrafo único. O contrato social poderá prever a regência supletiva da sociedade limitada pelas normas da sociedade anônima.</w:t>
                            </w:r>
                          </w:p>
                          <w:p w:rsidR="00511476" w:rsidRDefault="00511476" w:rsidP="00C05CC8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1889" id="Retângulo Arredondado 16" o:spid="_x0000_s1035" style="position:absolute;margin-left:4.2pt;margin-top:3.7pt;width:7in;height:173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Pr="00C05CC8" w:rsidRDefault="00511476" w:rsidP="00C05C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LEI 6.404/1976 – LEI S/A:</w:t>
                      </w:r>
                    </w:p>
                    <w:p w:rsidR="00511476" w:rsidRPr="00C05CC8" w:rsidRDefault="00511476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 xml:space="preserve">Art. 2º Pode ser objeto da companhia qualquer empresa de fim lucrativo, não contrário </w:t>
                      </w:r>
                      <w:proofErr w:type="gramStart"/>
                      <w:r w:rsidRPr="00C05CC8">
                        <w:t>à</w:t>
                      </w:r>
                      <w:proofErr w:type="gramEnd"/>
                      <w:r w:rsidRPr="00C05CC8">
                        <w:t xml:space="preserve"> lei, à ordem pública e aos bons costumes.</w:t>
                      </w:r>
                    </w:p>
                    <w:p w:rsidR="00511476" w:rsidRDefault="00511476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[...] § 3º A companhia pode ter por objeto participar de outras sociedades; ainda que não prevista no estatuto, a participação é facultada como meio de realizar o objeto social, ou para beneficiar-se de incentivos fiscais.</w:t>
                      </w:r>
                    </w:p>
                    <w:p w:rsidR="00511476" w:rsidRDefault="00511476" w:rsidP="00C05CC8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PARTICIPAÇÕES SOCIETÁRIAS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511476" w:rsidRPr="00C05CC8" w:rsidRDefault="00511476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Art. 1.053. A sociedade limitada rege-se, nas omissões deste Capítulo, pelas normas da sociedade simples.</w:t>
                      </w:r>
                    </w:p>
                    <w:p w:rsidR="00511476" w:rsidRPr="00C05CC8" w:rsidRDefault="00511476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Parágrafo único. O contrato social poderá prever a regência supletiva da sociedade limitada pelas normas da sociedade anônima.</w:t>
                      </w:r>
                    </w:p>
                    <w:p w:rsidR="00511476" w:rsidRDefault="00511476" w:rsidP="00C05CC8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511476" w:rsidRDefault="00511476" w:rsidP="000953F8"/>
    <w:p w:rsidR="00C05CC8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9CCB91" wp14:editId="543A2CDA">
                <wp:simplePos x="0" y="0"/>
                <wp:positionH relativeFrom="column">
                  <wp:posOffset>1245235</wp:posOffset>
                </wp:positionH>
                <wp:positionV relativeFrom="paragraph">
                  <wp:posOffset>-75869</wp:posOffset>
                </wp:positionV>
                <wp:extent cx="4356735" cy="691515"/>
                <wp:effectExtent l="0" t="0" r="24765" b="1333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5" cy="6915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165DC3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TIRA DÚVIDAS: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CCB91" id="Elipse 8" o:spid="_x0000_s1036" style="position:absolute;margin-left:98.05pt;margin-top:-5.95pt;width:343.05pt;height:5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165DC3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TIRA DÚVIDAS:</w:t>
                      </w:r>
                    </w:p>
                  </w:txbxContent>
                </v:textbox>
              </v:oval>
            </w:pict>
          </mc:Fallback>
        </mc:AlternateContent>
      </w:r>
    </w:p>
    <w:p w:rsidR="00985592" w:rsidRDefault="00985592" w:rsidP="000953F8"/>
    <w:p w:rsidR="00C05CC8" w:rsidRDefault="00985592" w:rsidP="000953F8">
      <w:r w:rsidRPr="004D6588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95A570" wp14:editId="48F8983F">
                <wp:simplePos x="0" y="0"/>
                <wp:positionH relativeFrom="column">
                  <wp:posOffset>227965</wp:posOffset>
                </wp:positionH>
                <wp:positionV relativeFrom="paragraph">
                  <wp:posOffset>212421</wp:posOffset>
                </wp:positionV>
                <wp:extent cx="6352540" cy="2710815"/>
                <wp:effectExtent l="0" t="0" r="10160" b="13335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710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76" w:rsidRDefault="00511476" w:rsidP="00165D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DIFERENÇA ENTRE OS SISTEMAS DE 1, 2 E 3 CÉLULAS:</w:t>
                            </w: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COM 1 CÉLULA: A célula cofre é integralizada com o valor total dos bens disponíveis;</w:t>
                            </w: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COM 2 CÉLULAS: A célula cofre é integralizada com o valor total dos bens disponíveis, e a célula destino é aberta no Estado com a menor alíquota do ITCMD, fazendo a transferência do domicílio fiscal;</w:t>
                            </w: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511476" w:rsidRDefault="00511476" w:rsidP="003671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COM 3 CÉLULAS: A célula cofre é integralizada com um pequeno valor; é criada uma célula veículo integralizada com as quotas da célula cofre; é criada a célula destino, integralizada com as quotas da célula veículo no Estado com a menor alíquota do ITCMD, sendo que a diferença entre as integralizações e o valor total dos bens é lançada como reserva de capital, pois na reserva e capital não incide o ITCMD.</w:t>
                            </w: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511476" w:rsidRDefault="00511476" w:rsidP="005A361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Obs.: EM QUALQUER UM DOS SISTEMAS DE 1, 2 OU 3 CÉLULAS, PAGA-SE MENOS IMPOSTOS DO QUE NO INVENTÁRIO.</w:t>
                            </w:r>
                          </w:p>
                          <w:p w:rsidR="00511476" w:rsidRDefault="00511476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5A570" id="Retângulo Arredondado 10" o:spid="_x0000_s1037" style="position:absolute;margin-left:17.95pt;margin-top:16.75pt;width:500.2pt;height:21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11476" w:rsidRDefault="00511476" w:rsidP="00165DC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DIFERENÇA ENTRE OS SISTEMAS DE 1, 2 E 3 CÉLULAS:</w:t>
                      </w:r>
                    </w:p>
                    <w:p w:rsidR="00511476" w:rsidRDefault="00511476" w:rsidP="00165DC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  <w:r>
                        <w:t>- COM 1 CÉLULA: A célula cofre é integralizada com o valor total dos bens disponíveis;</w:t>
                      </w: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  <w:r>
                        <w:t>- COM 2 CÉLULAS: A célula cofre é integralizada com o valor total dos bens disponíveis, e a célula destino é aberta no Estado com a menor alíquota do ITCMD, fazendo a transferência do domicílio fiscal;</w:t>
                      </w: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</w:p>
                    <w:p w:rsidR="00511476" w:rsidRDefault="00511476" w:rsidP="00367191">
                      <w:pPr>
                        <w:spacing w:after="0" w:line="240" w:lineRule="auto"/>
                        <w:jc w:val="both"/>
                      </w:pPr>
                      <w:r>
                        <w:t>- COM 3 CÉLULAS: A célula cofre é integralizada com um pequeno valor; é criada uma célula veículo integralizada com as quotas da célula cofre; é criada a célula destino, integralizada com as quotas da célula veículo no Estado com a menor alíquota do ITCMD, sendo que a diferença entre as integralizações e o valor total dos bens é lançada como reserva de capital, pois na reserva e capital não incide o ITCMD.</w:t>
                      </w: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</w:p>
                    <w:p w:rsidR="00511476" w:rsidRDefault="00511476" w:rsidP="005A361D">
                      <w:pPr>
                        <w:spacing w:after="0" w:line="240" w:lineRule="auto"/>
                        <w:jc w:val="both"/>
                      </w:pPr>
                      <w:r>
                        <w:t>- Obs.: EM QUALQUER UM DOS SISTEMAS DE 1, 2 OU 3 CÉLULAS, PAGA-SE MENOS IMPOSTOS DO QUE NO INVENTÁRIO.</w:t>
                      </w:r>
                    </w:p>
                    <w:p w:rsidR="00511476" w:rsidRDefault="00511476" w:rsidP="00165DC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C05CC8" w:rsidRDefault="00C05CC8" w:rsidP="000953F8"/>
    <w:p w:rsidR="004D6588" w:rsidRDefault="004D6588" w:rsidP="000953F8"/>
    <w:p w:rsidR="004D6588" w:rsidRDefault="004D6588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5A361D" w:rsidRDefault="005A361D" w:rsidP="00C05CC8">
      <w:pPr>
        <w:jc w:val="center"/>
        <w:rPr>
          <w:b/>
          <w:u w:val="single"/>
        </w:rPr>
      </w:pPr>
    </w:p>
    <w:p w:rsidR="00604C67" w:rsidRDefault="00604C67" w:rsidP="005A361D">
      <w:pPr>
        <w:jc w:val="center"/>
      </w:pPr>
    </w:p>
    <w:p w:rsidR="00604C67" w:rsidRDefault="00604C67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sectPr w:rsidR="00985592" w:rsidSect="000953F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76" w:rsidRDefault="00511476" w:rsidP="00EC7AE7">
      <w:pPr>
        <w:spacing w:after="0" w:line="240" w:lineRule="auto"/>
      </w:pPr>
      <w:r>
        <w:separator/>
      </w:r>
    </w:p>
  </w:endnote>
  <w:endnote w:type="continuationSeparator" w:id="0">
    <w:p w:rsidR="00511476" w:rsidRDefault="00511476" w:rsidP="00EC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76" w:rsidRDefault="00511476" w:rsidP="00EC7AE7">
      <w:pPr>
        <w:spacing w:after="0" w:line="240" w:lineRule="auto"/>
      </w:pPr>
      <w:r>
        <w:separator/>
      </w:r>
    </w:p>
  </w:footnote>
  <w:footnote w:type="continuationSeparator" w:id="0">
    <w:p w:rsidR="00511476" w:rsidRDefault="00511476" w:rsidP="00EC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76" w:rsidRDefault="00511476" w:rsidP="00EC7AE7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56"/>
      <w:gridCol w:w="9059"/>
    </w:tblGrid>
    <w:tr w:rsidR="00511476" w:rsidRPr="00532341" w:rsidTr="00EC7AE7">
      <w:tc>
        <w:tcPr>
          <w:tcW w:w="1289" w:type="dxa"/>
        </w:tcPr>
        <w:p w:rsidR="00511476" w:rsidRPr="00042934" w:rsidRDefault="00511476" w:rsidP="00EC7AE7">
          <w:pPr>
            <w:jc w:val="both"/>
            <w:rPr>
              <w:rFonts w:cs="Arial"/>
            </w:rPr>
          </w:pPr>
          <w:r>
            <w:rPr>
              <w:rFonts w:cs="Arial"/>
              <w:b/>
              <w:i/>
              <w:noProof/>
              <w:sz w:val="18"/>
              <w:u w:val="single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95885</wp:posOffset>
                    </wp:positionH>
                    <wp:positionV relativeFrom="paragraph">
                      <wp:posOffset>718516</wp:posOffset>
                    </wp:positionV>
                    <wp:extent cx="6416675" cy="0"/>
                    <wp:effectExtent l="0" t="0" r="22225" b="19050"/>
                    <wp:wrapNone/>
                    <wp:docPr id="15" name="Conector re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166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C6C0B03" id="Conector re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6.6pt" to="512.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" strokecolor="#5b9bd5 [3204]" strokeweight=".5pt">
                    <v:stroke joinstyle="miter"/>
                  </v:line>
                </w:pict>
              </mc:Fallback>
            </mc:AlternateContent>
          </w:r>
          <w:r w:rsidRPr="00EC7AE7">
            <w:rPr>
              <w:rFonts w:cs="Arial"/>
              <w:noProof/>
              <w:lang w:eastAsia="pt-BR"/>
            </w:rPr>
            <w:drawing>
              <wp:inline distT="0" distB="0" distL="0" distR="0" wp14:anchorId="1C32C028" wp14:editId="620279DF">
                <wp:extent cx="722436" cy="611689"/>
                <wp:effectExtent l="0" t="0" r="1905" b="0"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68" cy="653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9" w:type="dxa"/>
        </w:tcPr>
        <w:p w:rsidR="00511476" w:rsidRDefault="00511476" w:rsidP="00EC7AE7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26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Estudo de Caso </w:t>
          </w:r>
        </w:p>
        <w:p w:rsidR="00511476" w:rsidRPr="00EC447D" w:rsidRDefault="00511476" w:rsidP="00EC7AE7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Brush Script MT" w:hAnsi="Brush Script MT" w:cs="Brush Script MT"/>
              <w:i/>
              <w:iCs/>
              <w:noProof/>
              <w:sz w:val="26"/>
              <w:szCs w:val="2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0A5AD2" wp14:editId="6C4AF8F6">
                    <wp:simplePos x="0" y="0"/>
                    <wp:positionH relativeFrom="column">
                      <wp:posOffset>1216</wp:posOffset>
                    </wp:positionH>
                    <wp:positionV relativeFrom="paragraph">
                      <wp:posOffset>24820</wp:posOffset>
                    </wp:positionV>
                    <wp:extent cx="818984" cy="0"/>
                    <wp:effectExtent l="0" t="0" r="19685" b="19050"/>
                    <wp:wrapNone/>
                    <wp:docPr id="12" name="Conector re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1898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847CC7" id="Conector re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95pt" to="64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" strokecolor="#5b9bd5 [3204]" strokeweight=".5pt">
                    <v:stroke joinstyle="miter"/>
                  </v:line>
                </w:pict>
              </mc:Fallback>
            </mc:AlternateContent>
          </w:r>
        </w:p>
        <w:p w:rsidR="00511476" w:rsidRPr="00AF23F1" w:rsidRDefault="00511476" w:rsidP="00B53B1F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Alex Vieira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</w:tr>
  </w:tbl>
  <w:p w:rsidR="00511476" w:rsidRDefault="00511476" w:rsidP="00EC7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4D11"/>
    <w:multiLevelType w:val="hybridMultilevel"/>
    <w:tmpl w:val="97981C80"/>
    <w:lvl w:ilvl="0" w:tplc="E33E6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27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2ED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286B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652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3841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BC56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85A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1610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8"/>
    <w:rsid w:val="0000319D"/>
    <w:rsid w:val="00005CD3"/>
    <w:rsid w:val="00023839"/>
    <w:rsid w:val="000953F8"/>
    <w:rsid w:val="000B439B"/>
    <w:rsid w:val="000B4B32"/>
    <w:rsid w:val="000D758D"/>
    <w:rsid w:val="000E1E71"/>
    <w:rsid w:val="000F1CD7"/>
    <w:rsid w:val="00165DC3"/>
    <w:rsid w:val="001B1B44"/>
    <w:rsid w:val="001F56EE"/>
    <w:rsid w:val="002B2BC6"/>
    <w:rsid w:val="002E2C22"/>
    <w:rsid w:val="003054A6"/>
    <w:rsid w:val="00325C4F"/>
    <w:rsid w:val="00367191"/>
    <w:rsid w:val="003A51FA"/>
    <w:rsid w:val="00432D95"/>
    <w:rsid w:val="00441080"/>
    <w:rsid w:val="00446741"/>
    <w:rsid w:val="004501EC"/>
    <w:rsid w:val="004556C5"/>
    <w:rsid w:val="004D6588"/>
    <w:rsid w:val="00511476"/>
    <w:rsid w:val="00530370"/>
    <w:rsid w:val="0053554D"/>
    <w:rsid w:val="00546E0C"/>
    <w:rsid w:val="00571CF0"/>
    <w:rsid w:val="00573DCA"/>
    <w:rsid w:val="005A361D"/>
    <w:rsid w:val="005E7E0B"/>
    <w:rsid w:val="0060111C"/>
    <w:rsid w:val="00604C67"/>
    <w:rsid w:val="00606163"/>
    <w:rsid w:val="006807A5"/>
    <w:rsid w:val="00691FC2"/>
    <w:rsid w:val="006C7E5A"/>
    <w:rsid w:val="007804E4"/>
    <w:rsid w:val="007C2866"/>
    <w:rsid w:val="007D2911"/>
    <w:rsid w:val="007E3896"/>
    <w:rsid w:val="008546C5"/>
    <w:rsid w:val="008D618D"/>
    <w:rsid w:val="00912BEF"/>
    <w:rsid w:val="009468F9"/>
    <w:rsid w:val="00985592"/>
    <w:rsid w:val="009B377F"/>
    <w:rsid w:val="00A1370F"/>
    <w:rsid w:val="00A20D41"/>
    <w:rsid w:val="00A76D33"/>
    <w:rsid w:val="00B40E1C"/>
    <w:rsid w:val="00B47A29"/>
    <w:rsid w:val="00B53B1F"/>
    <w:rsid w:val="00B741D4"/>
    <w:rsid w:val="00B812F5"/>
    <w:rsid w:val="00B976AB"/>
    <w:rsid w:val="00C05CC8"/>
    <w:rsid w:val="00C44326"/>
    <w:rsid w:val="00C54D21"/>
    <w:rsid w:val="00C83569"/>
    <w:rsid w:val="00C83DFB"/>
    <w:rsid w:val="00CD3C50"/>
    <w:rsid w:val="00CE10E2"/>
    <w:rsid w:val="00CF0EE6"/>
    <w:rsid w:val="00DB60A4"/>
    <w:rsid w:val="00E05828"/>
    <w:rsid w:val="00E3469B"/>
    <w:rsid w:val="00E77639"/>
    <w:rsid w:val="00EC7AE7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754D6B"/>
  <w15:chartTrackingRefBased/>
  <w15:docId w15:val="{616F0666-ECA7-4B95-870B-2F95D20B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7AE7"/>
  </w:style>
  <w:style w:type="paragraph" w:styleId="Rodap">
    <w:name w:val="footer"/>
    <w:basedOn w:val="Normal"/>
    <w:link w:val="RodapChar"/>
    <w:uiPriority w:val="99"/>
    <w:unhideWhenUsed/>
    <w:rsid w:val="00EC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AE7"/>
  </w:style>
  <w:style w:type="character" w:styleId="Nmerodepgina">
    <w:name w:val="page number"/>
    <w:basedOn w:val="Fontepargpadro"/>
    <w:semiHidden/>
    <w:rsid w:val="00EC7AE7"/>
  </w:style>
  <w:style w:type="character" w:styleId="Hyperlink">
    <w:name w:val="Hyperlink"/>
    <w:basedOn w:val="Fontepargpadro"/>
    <w:uiPriority w:val="99"/>
    <w:rsid w:val="00EC7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D7CE-D05B-40BB-BF29-2DA92120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2023-08-11T18:32:00Z</dcterms:created>
  <dcterms:modified xsi:type="dcterms:W3CDTF">2023-08-11T18:32:00Z</dcterms:modified>
</cp:coreProperties>
</file>