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44" w:rsidRPr="00DF7B02" w:rsidRDefault="00383844" w:rsidP="00612C64">
      <w:pPr>
        <w:ind w:left="-142" w:right="-426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>AFITRA/MS – ASSOCIAÇÃO DOS FISCAIS DO TRABALHO DE MATO GROSSO DO SUL</w:t>
      </w:r>
    </w:p>
    <w:p w:rsidR="00383844" w:rsidRPr="00DF7B02" w:rsidRDefault="00383844" w:rsidP="00D406FD">
      <w:pPr>
        <w:ind w:left="-142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Rua 25 de Dezembro, 924, Sala 17, Centro, Campo </w:t>
      </w:r>
      <w:proofErr w:type="spellStart"/>
      <w:r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>Grande-MS</w:t>
      </w:r>
      <w:proofErr w:type="spellEnd"/>
      <w:r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- CEP 79</w:t>
      </w:r>
      <w:r w:rsidR="00D406FD"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>.</w:t>
      </w:r>
      <w:r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>002-061</w:t>
      </w:r>
    </w:p>
    <w:p w:rsidR="00D406FD" w:rsidRPr="00DF7B02" w:rsidRDefault="00BA40BB" w:rsidP="00D406FD">
      <w:pPr>
        <w:ind w:left="-142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65pt;margin-top:7.95pt;width:492.75pt;height:0;z-index:251658240" o:connectortype="straight"/>
        </w:pict>
      </w:r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proofErr w:type="spellStart"/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Ilmº</w:t>
      </w:r>
      <w:proofErr w:type="spellEnd"/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  <w:proofErr w:type="spellStart"/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Srº</w:t>
      </w:r>
      <w:proofErr w:type="spellEnd"/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Oficial do Cartório do Registro Civil de Pessoas Jurídicas</w:t>
      </w:r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  <w:t>Prezado Senhor,</w:t>
      </w: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both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487C3B" w:rsidRDefault="00195065" w:rsidP="00195065">
      <w:pPr>
        <w:jc w:val="both"/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ab/>
      </w:r>
      <w:proofErr w:type="spellStart"/>
      <w:r w:rsidR="00487C3B" w:rsidRPr="00487C3B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Antonio</w:t>
      </w:r>
      <w:proofErr w:type="spellEnd"/>
      <w:r w:rsidR="00487C3B" w:rsidRPr="00487C3B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Maria </w:t>
      </w:r>
      <w:proofErr w:type="spellStart"/>
      <w:r w:rsidR="00487C3B" w:rsidRPr="00487C3B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Parron</w:t>
      </w:r>
      <w:proofErr w:type="spellEnd"/>
      <w:r w:rsidR="00487C3B" w:rsidRPr="00487C3B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,</w:t>
      </w:r>
      <w:r w:rsidR="00487C3B" w:rsidRP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 brasileiro, casado, auditor fiscal do trabalho, inscrito no CPF n°. 444.911.311-04, e portador do RG n°. 327.626 SSP/MS, residente e domiciliado em Campo Grande/MS na Av. Mato Grosso, n°. 5.174 - </w:t>
      </w:r>
      <w:proofErr w:type="gramStart"/>
      <w:r w:rsidR="00487C3B" w:rsidRP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apto</w:t>
      </w:r>
      <w:proofErr w:type="gramEnd"/>
      <w:r w:rsidR="00487C3B" w:rsidRP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 404, Carandá Bosque</w:t>
      </w:r>
      <w:r w:rsid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, </w:t>
      </w:r>
      <w:r w:rsidR="002B4926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Presidente da </w:t>
      </w:r>
      <w:r w:rsidR="002B4926" w:rsidRPr="002B4926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AFITRA/MS – </w:t>
      </w:r>
      <w:r w:rsidR="002B4926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Associação dos Fiscais d</w:t>
      </w:r>
      <w:r w:rsidR="002B4926" w:rsidRPr="002B4926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o Trabalho </w:t>
      </w:r>
      <w:r w:rsidR="002B4926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d</w:t>
      </w:r>
      <w:r w:rsidR="002B4926" w:rsidRPr="002B4926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e Mato Grosso </w:t>
      </w:r>
      <w:r w:rsidR="002B4926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d</w:t>
      </w:r>
      <w:r w:rsidR="002B4926" w:rsidRPr="002B4926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o Sul</w:t>
      </w:r>
      <w:r w:rsidR="002B4926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, </w:t>
      </w:r>
      <w:r w:rsid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requer </w:t>
      </w:r>
      <w:r w:rsidRP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nos termos da Lei 10.406/2002, que seja procedido o registro da Ata da assembleia geral</w:t>
      </w:r>
      <w:r w:rsidR="004B79AB" w:rsidRP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 para </w:t>
      </w:r>
      <w:r w:rsidRP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saneamento</w:t>
      </w:r>
      <w:r w:rsid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 e justificação</w:t>
      </w:r>
      <w:r w:rsidRP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 de </w:t>
      </w:r>
      <w:r w:rsidR="00E0242A" w:rsidRP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documentos do c</w:t>
      </w:r>
      <w:r w:rsidRP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onselho diretivo e fiscal</w:t>
      </w:r>
      <w:r w:rsidR="004B79AB" w:rsidRP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 e alteração do Estatuto Social</w:t>
      </w:r>
      <w:r w:rsidR="00F60F51" w:rsidRP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.</w:t>
      </w:r>
    </w:p>
    <w:p w:rsidR="00195065" w:rsidRPr="00487C3B" w:rsidRDefault="00195065" w:rsidP="00195065">
      <w:pPr>
        <w:jc w:val="both"/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both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both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both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  <w:t>Termos em que,</w:t>
      </w: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  <w:t>Pede deferimento.</w:t>
      </w: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C42924" w:rsidP="00195065">
      <w:pPr>
        <w:jc w:val="right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Campo Grande, </w:t>
      </w:r>
      <w:r w:rsidR="00E87763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10</w:t>
      </w:r>
      <w:r w:rsidR="00195065"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de </w:t>
      </w:r>
      <w: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Agosto</w:t>
      </w:r>
      <w:r w:rsidR="00195065"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de 2020</w:t>
      </w: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-----------</w:t>
      </w:r>
      <w:r w:rsidR="00094C4A"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------------------</w:t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--------------------------------</w:t>
      </w:r>
    </w:p>
    <w:p w:rsidR="00094C4A" w:rsidRPr="00DF7B02" w:rsidRDefault="00094C4A" w:rsidP="00094C4A">
      <w:pPr>
        <w:jc w:val="center"/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BR"/>
        </w:rPr>
      </w:pPr>
      <w:proofErr w:type="spellStart"/>
      <w:r w:rsidRPr="00DF7B02"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BR"/>
        </w:rPr>
        <w:t>Antonio</w:t>
      </w:r>
      <w:proofErr w:type="spellEnd"/>
      <w:r w:rsidRPr="00DF7B02"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BR"/>
        </w:rPr>
        <w:t xml:space="preserve"> Maria </w:t>
      </w:r>
      <w:proofErr w:type="spellStart"/>
      <w:r w:rsidRPr="00DF7B02"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BR"/>
        </w:rPr>
        <w:t>Parron</w:t>
      </w:r>
      <w:proofErr w:type="spellEnd"/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Presidente</w:t>
      </w:r>
    </w:p>
    <w:p w:rsidR="00B828F6" w:rsidRDefault="00B828F6" w:rsidP="00D406FD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DF7B02" w:rsidRDefault="00F36B61" w:rsidP="00D406FD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lastRenderedPageBreak/>
        <w:t xml:space="preserve">ATA DA ASSEMBLEIA GERAL </w:t>
      </w:r>
      <w:r w:rsidR="00DF7B02"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EXTRAORDINÁRIA</w:t>
      </w:r>
    </w:p>
    <w:p w:rsidR="000B77CF" w:rsidRPr="00DF7B02" w:rsidRDefault="00DF7B02" w:rsidP="00D406FD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  <w:r w:rsidR="00F36B61"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D</w:t>
      </w:r>
      <w:r w:rsidR="00100CB4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E </w:t>
      </w:r>
      <w:r w:rsidR="00F36B61"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SANEAMENTO </w:t>
      </w:r>
      <w:r w:rsidR="003D5D40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E JUSTIFICATIVA </w:t>
      </w:r>
      <w:r w:rsidR="00F36B61"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DE </w:t>
      </w:r>
      <w:r w:rsidR="00100CB4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DOCUMENTOS</w:t>
      </w:r>
      <w:r w:rsidR="00F36B61"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DO CONSELHO DIRETIVO E FISCAL</w:t>
      </w:r>
      <w:r w:rsidR="003D5D40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E ALTERAÇÃO DO ESTATUTO SOCIAL</w:t>
      </w:r>
      <w:r w:rsidR="00CC0E31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DA AFITRA-MS</w:t>
      </w:r>
      <w:r w:rsidR="00F36B61"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.</w:t>
      </w:r>
      <w:r w:rsidR="00FB5322"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</w:p>
    <w:p w:rsidR="00D406FD" w:rsidRPr="00DF7B02" w:rsidRDefault="00D406FD" w:rsidP="00D406FD">
      <w:pPr>
        <w:jc w:val="center"/>
        <w:rPr>
          <w:rFonts w:ascii="Arial" w:hAnsi="Arial" w:cs="Arial"/>
          <w:b/>
          <w:color w:val="000000"/>
          <w:spacing w:val="-9"/>
          <w:w w:val="105"/>
          <w:sz w:val="24"/>
          <w:szCs w:val="24"/>
          <w:lang w:val="pt-BR"/>
        </w:rPr>
      </w:pPr>
    </w:p>
    <w:p w:rsidR="00FB5322" w:rsidRDefault="00AA3B30" w:rsidP="00D406FD">
      <w:pPr>
        <w:jc w:val="both"/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>Aos</w:t>
      </w:r>
      <w:r w:rsidR="00546158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 xml:space="preserve"> dez </w:t>
      </w:r>
      <w:r w:rsidR="00A53C5F"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>dias</w:t>
      </w:r>
      <w:r w:rsidR="00FB5322"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 xml:space="preserve"> do mês de </w:t>
      </w:r>
      <w:proofErr w:type="gramStart"/>
      <w:r w:rsidR="00945EC3"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>Agosto</w:t>
      </w:r>
      <w:proofErr w:type="gramEnd"/>
      <w:r w:rsidR="00FB5322"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 xml:space="preserve"> de 20</w:t>
      </w:r>
      <w:r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>20</w:t>
      </w:r>
      <w:r w:rsidR="00FB5322"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>, as 1</w:t>
      </w:r>
      <w:r w:rsidR="00546158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>4</w:t>
      </w:r>
      <w:r w:rsidR="00FB5322"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>:</w:t>
      </w:r>
      <w:r w:rsidR="00ED6465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>0</w:t>
      </w:r>
      <w:r w:rsidR="00FB5322"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 xml:space="preserve">0 horas, reuniram-se </w:t>
      </w:r>
      <w:r w:rsidR="00FB5322" w:rsidRPr="00DF7B02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 xml:space="preserve">os associados da </w:t>
      </w:r>
      <w:r w:rsidR="00FB5322" w:rsidRPr="00620AE7"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BR"/>
        </w:rPr>
        <w:t>AFITRA-MS</w:t>
      </w:r>
      <w:r w:rsidR="00FB5322" w:rsidRPr="00DF7B02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 xml:space="preserve"> em Assembleia Geral Extraordinária</w:t>
      </w:r>
      <w:r w:rsidR="00945EC3" w:rsidRPr="00DF7B02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>,</w:t>
      </w:r>
      <w:r w:rsidR="00D406FD" w:rsidRPr="00DF7B02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 xml:space="preserve"> </w:t>
      </w:r>
      <w:r w:rsidR="00FB5322" w:rsidRPr="00DF7B02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 xml:space="preserve">na sede </w:t>
      </w:r>
      <w:r w:rsidR="00FB5322" w:rsidRPr="00DF7B02">
        <w:rPr>
          <w:rFonts w:ascii="Arial" w:hAnsi="Arial" w:cs="Arial"/>
          <w:color w:val="000000"/>
          <w:spacing w:val="5"/>
          <w:w w:val="105"/>
          <w:sz w:val="24"/>
          <w:szCs w:val="24"/>
          <w:lang w:val="pt-BR"/>
        </w:rPr>
        <w:t xml:space="preserve">da Delegacia Sindical do Sindicato Nacional dos Auditores Fiscais do </w:t>
      </w:r>
      <w:r w:rsidR="00FB5322" w:rsidRPr="00DF7B02">
        <w:rPr>
          <w:rFonts w:ascii="Arial" w:hAnsi="Arial" w:cs="Arial"/>
          <w:color w:val="000000"/>
          <w:spacing w:val="2"/>
          <w:w w:val="105"/>
          <w:sz w:val="24"/>
          <w:szCs w:val="24"/>
          <w:lang w:val="pt-BR"/>
        </w:rPr>
        <w:t xml:space="preserve">Trabalho, Rua 25 de Dezembro, n° 924, sala 17 </w:t>
      </w:r>
      <w:r w:rsidR="00A53C5F" w:rsidRPr="00DF7B02">
        <w:rPr>
          <w:rFonts w:ascii="Arial" w:hAnsi="Arial" w:cs="Arial"/>
          <w:color w:val="000000"/>
          <w:spacing w:val="2"/>
          <w:w w:val="105"/>
          <w:sz w:val="24"/>
          <w:szCs w:val="24"/>
          <w:lang w:val="pt-BR"/>
        </w:rPr>
        <w:t>-</w:t>
      </w:r>
      <w:r w:rsidR="00FB5322" w:rsidRPr="00DF7B02">
        <w:rPr>
          <w:rFonts w:ascii="Arial" w:hAnsi="Arial" w:cs="Arial"/>
          <w:color w:val="000000"/>
          <w:spacing w:val="2"/>
          <w:w w:val="105"/>
          <w:sz w:val="24"/>
          <w:szCs w:val="24"/>
          <w:lang w:val="pt-BR"/>
        </w:rPr>
        <w:t xml:space="preserve"> Campo Grande/MS, </w:t>
      </w:r>
      <w:r w:rsidR="00FB5322" w:rsidRPr="00DF7B02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 xml:space="preserve">satisfeito o quórum estatutário legal, após </w:t>
      </w:r>
      <w:r w:rsidR="0031602A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>segunda</w:t>
      </w:r>
      <w:r w:rsidR="00FB5322" w:rsidRPr="00DF7B02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 xml:space="preserve"> convocação,</w:t>
      </w:r>
      <w:r w:rsidR="00945EC3" w:rsidRPr="00DF7B02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 xml:space="preserve"> </w:t>
      </w:r>
      <w:proofErr w:type="spellStart"/>
      <w:r w:rsidR="00945EC3" w:rsidRPr="00DF7B02">
        <w:rPr>
          <w:rFonts w:ascii="Arial" w:hAnsi="Arial" w:cs="Arial"/>
          <w:sz w:val="24"/>
          <w:szCs w:val="24"/>
        </w:rPr>
        <w:t>o</w:t>
      </w:r>
      <w:r w:rsidR="00945EC3" w:rsidRPr="00DF7B02">
        <w:rPr>
          <w:rFonts w:ascii="Arial" w:hAnsi="Arial" w:cs="Arial"/>
          <w:color w:val="000000" w:themeColor="text1"/>
          <w:sz w:val="24"/>
          <w:szCs w:val="24"/>
        </w:rPr>
        <w:t>s</w:t>
      </w:r>
      <w:proofErr w:type="spellEnd"/>
      <w:r w:rsidR="00945EC3" w:rsidRPr="00DF7B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45EC3" w:rsidRPr="00DF7B02">
        <w:rPr>
          <w:rFonts w:ascii="Arial" w:hAnsi="Arial" w:cs="Arial"/>
          <w:color w:val="000000" w:themeColor="text1"/>
          <w:sz w:val="24"/>
          <w:szCs w:val="24"/>
        </w:rPr>
        <w:t>presentes</w:t>
      </w:r>
      <w:proofErr w:type="spellEnd"/>
      <w:r w:rsidR="00945EC3" w:rsidRPr="00DF7B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45EC3" w:rsidRPr="00DF7B02">
        <w:rPr>
          <w:rFonts w:ascii="Arial" w:hAnsi="Arial" w:cs="Arial"/>
          <w:color w:val="000000" w:themeColor="text1"/>
          <w:sz w:val="24"/>
          <w:szCs w:val="24"/>
        </w:rPr>
        <w:t>escolheram</w:t>
      </w:r>
      <w:proofErr w:type="spellEnd"/>
      <w:r w:rsidR="00945EC3" w:rsidRPr="00DF7B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45EC3" w:rsidRPr="00DF7B02">
        <w:rPr>
          <w:rFonts w:ascii="Arial" w:hAnsi="Arial" w:cs="Arial"/>
          <w:color w:val="000000" w:themeColor="text1"/>
          <w:sz w:val="24"/>
          <w:szCs w:val="24"/>
        </w:rPr>
        <w:t>por</w:t>
      </w:r>
      <w:proofErr w:type="spellEnd"/>
      <w:r w:rsidR="00945EC3" w:rsidRPr="00DF7B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45EC3" w:rsidRPr="00DF7B02">
        <w:rPr>
          <w:rFonts w:ascii="Arial" w:hAnsi="Arial" w:cs="Arial"/>
          <w:color w:val="000000" w:themeColor="text1"/>
          <w:sz w:val="24"/>
          <w:szCs w:val="24"/>
        </w:rPr>
        <w:t>aclamação</w:t>
      </w:r>
      <w:proofErr w:type="spellEnd"/>
      <w:r w:rsidR="00945EC3" w:rsidRPr="00DF7B02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945EC3" w:rsidRPr="00DF7B02">
        <w:rPr>
          <w:rFonts w:ascii="Arial" w:hAnsi="Arial" w:cs="Arial"/>
          <w:color w:val="000000" w:themeColor="text1"/>
          <w:sz w:val="24"/>
          <w:szCs w:val="24"/>
        </w:rPr>
        <w:t>Sr</w:t>
      </w:r>
      <w:proofErr w:type="spellEnd"/>
      <w:r w:rsidR="00945EC3" w:rsidRPr="00DF7B02">
        <w:rPr>
          <w:rFonts w:ascii="Arial" w:hAnsi="Arial" w:cs="Arial"/>
          <w:color w:val="000000" w:themeColor="text1"/>
          <w:sz w:val="24"/>
          <w:szCs w:val="24"/>
        </w:rPr>
        <w:t xml:space="preserve">º Antonio Maria </w:t>
      </w:r>
      <w:proofErr w:type="spellStart"/>
      <w:r w:rsidR="00945EC3" w:rsidRPr="00DF7B02">
        <w:rPr>
          <w:rFonts w:ascii="Arial" w:hAnsi="Arial" w:cs="Arial"/>
          <w:color w:val="000000" w:themeColor="text1"/>
          <w:sz w:val="24"/>
          <w:szCs w:val="24"/>
        </w:rPr>
        <w:t>Parron</w:t>
      </w:r>
      <w:proofErr w:type="spellEnd"/>
      <w:r w:rsidR="00945EC3" w:rsidRPr="00DF7B02">
        <w:rPr>
          <w:rFonts w:ascii="Arial" w:hAnsi="Arial" w:cs="Arial"/>
          <w:color w:val="000000" w:themeColor="text1"/>
          <w:sz w:val="24"/>
          <w:szCs w:val="24"/>
        </w:rPr>
        <w:t xml:space="preserve">, para </w:t>
      </w:r>
      <w:proofErr w:type="spellStart"/>
      <w:r w:rsidR="00945EC3" w:rsidRPr="00506BD5">
        <w:rPr>
          <w:rFonts w:ascii="Arial" w:hAnsi="Arial" w:cs="Arial"/>
          <w:color w:val="000000" w:themeColor="text1"/>
          <w:sz w:val="24"/>
          <w:szCs w:val="24"/>
        </w:rPr>
        <w:t>presidir</w:t>
      </w:r>
      <w:proofErr w:type="spellEnd"/>
      <w:r w:rsidR="00945EC3" w:rsidRPr="00506BD5">
        <w:rPr>
          <w:rFonts w:ascii="Arial" w:hAnsi="Arial" w:cs="Arial"/>
          <w:color w:val="000000" w:themeColor="text1"/>
          <w:sz w:val="24"/>
          <w:szCs w:val="24"/>
        </w:rPr>
        <w:t xml:space="preserve"> a Assembleia e </w:t>
      </w:r>
      <w:proofErr w:type="spellStart"/>
      <w:r w:rsidR="00945EC3" w:rsidRPr="00506BD5">
        <w:rPr>
          <w:rFonts w:ascii="Arial" w:hAnsi="Arial" w:cs="Arial"/>
          <w:color w:val="000000" w:themeColor="text1"/>
          <w:sz w:val="24"/>
          <w:szCs w:val="24"/>
        </w:rPr>
        <w:t>como</w:t>
      </w:r>
      <w:proofErr w:type="spellEnd"/>
      <w:r w:rsidR="00945EC3" w:rsidRPr="00506B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45EC3" w:rsidRPr="00506BD5">
        <w:rPr>
          <w:rFonts w:ascii="Arial" w:hAnsi="Arial" w:cs="Arial"/>
          <w:color w:val="000000" w:themeColor="text1"/>
          <w:sz w:val="24"/>
          <w:szCs w:val="24"/>
        </w:rPr>
        <w:t>Secretário</w:t>
      </w:r>
      <w:proofErr w:type="spellEnd"/>
      <w:r w:rsidR="00945EC3" w:rsidRPr="00506BD5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945EC3" w:rsidRPr="00506BD5">
        <w:rPr>
          <w:rFonts w:ascii="Arial" w:hAnsi="Arial" w:cs="Arial"/>
          <w:color w:val="000000" w:themeColor="text1"/>
          <w:sz w:val="24"/>
          <w:szCs w:val="24"/>
        </w:rPr>
        <w:t>Sr</w:t>
      </w:r>
      <w:proofErr w:type="spellEnd"/>
      <w:r w:rsidR="00945EC3" w:rsidRPr="00506BD5">
        <w:rPr>
          <w:rFonts w:ascii="Arial" w:hAnsi="Arial" w:cs="Arial"/>
          <w:color w:val="000000" w:themeColor="text1"/>
          <w:sz w:val="24"/>
          <w:szCs w:val="24"/>
        </w:rPr>
        <w:t xml:space="preserve">º Giuliano </w:t>
      </w:r>
      <w:proofErr w:type="spellStart"/>
      <w:r w:rsidR="00945EC3" w:rsidRPr="00506BD5">
        <w:rPr>
          <w:rFonts w:ascii="Arial" w:hAnsi="Arial" w:cs="Arial"/>
          <w:color w:val="000000" w:themeColor="text1"/>
          <w:sz w:val="24"/>
          <w:szCs w:val="24"/>
        </w:rPr>
        <w:t>Gullo</w:t>
      </w:r>
      <w:proofErr w:type="spellEnd"/>
      <w:r w:rsidR="00945EC3" w:rsidRPr="00506B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45EC3" w:rsidRPr="00506BD5">
        <w:rPr>
          <w:rFonts w:ascii="Arial" w:hAnsi="Arial" w:cs="Arial"/>
          <w:b/>
          <w:color w:val="000000" w:themeColor="text1"/>
          <w:sz w:val="24"/>
          <w:szCs w:val="24"/>
        </w:rPr>
        <w:t>In</w:t>
      </w:r>
      <w:proofErr w:type="spellStart"/>
      <w:r w:rsidR="00945EC3" w:rsidRPr="00506BD5"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BR"/>
        </w:rPr>
        <w:t>iciando</w:t>
      </w:r>
      <w:proofErr w:type="spellEnd"/>
      <w:r w:rsidR="00945EC3" w:rsidRPr="00506BD5"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BR"/>
        </w:rPr>
        <w:t xml:space="preserve"> a sessão,</w:t>
      </w:r>
      <w:r w:rsidR="00945EC3" w:rsidRPr="00506BD5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 xml:space="preserve"> </w:t>
      </w:r>
      <w:r w:rsidR="00506BD5" w:rsidRPr="00506BD5">
        <w:rPr>
          <w:rFonts w:ascii="Arial" w:hAnsi="Arial"/>
          <w:color w:val="000000"/>
          <w:spacing w:val="6"/>
          <w:w w:val="105"/>
          <w:sz w:val="24"/>
          <w:szCs w:val="24"/>
          <w:lang w:val="pt-PT"/>
        </w:rPr>
        <w:t xml:space="preserve">os membros, deliberaram sobre a pauta constante do </w:t>
      </w:r>
      <w:r w:rsidR="00506BD5" w:rsidRPr="00506BD5">
        <w:rPr>
          <w:rFonts w:ascii="Arial" w:hAnsi="Arial"/>
          <w:color w:val="000000"/>
          <w:spacing w:val="10"/>
          <w:w w:val="105"/>
          <w:sz w:val="24"/>
          <w:szCs w:val="24"/>
          <w:lang w:val="pt-PT"/>
        </w:rPr>
        <w:t xml:space="preserve">edital publicado </w:t>
      </w:r>
      <w:r w:rsidR="00160D27">
        <w:rPr>
          <w:rFonts w:ascii="Arial" w:hAnsi="Arial"/>
          <w:color w:val="000000"/>
          <w:spacing w:val="10"/>
          <w:w w:val="105"/>
          <w:sz w:val="24"/>
          <w:szCs w:val="24"/>
          <w:lang w:val="pt-PT"/>
        </w:rPr>
        <w:t xml:space="preserve">no Jornal O Estado </w:t>
      </w:r>
      <w:r w:rsidR="00506BD5" w:rsidRPr="00506BD5">
        <w:rPr>
          <w:rFonts w:ascii="Arial" w:hAnsi="Arial"/>
          <w:color w:val="000000"/>
          <w:spacing w:val="10"/>
          <w:w w:val="105"/>
          <w:sz w:val="24"/>
          <w:szCs w:val="24"/>
          <w:lang w:val="pt-PT"/>
        </w:rPr>
        <w:t xml:space="preserve">em </w:t>
      </w:r>
      <w:r w:rsidR="00160D27">
        <w:rPr>
          <w:rFonts w:ascii="Arial" w:hAnsi="Arial"/>
          <w:color w:val="000000"/>
          <w:spacing w:val="10"/>
          <w:w w:val="105"/>
          <w:sz w:val="24"/>
          <w:szCs w:val="24"/>
          <w:lang w:val="pt-PT"/>
        </w:rPr>
        <w:t xml:space="preserve">30 de Julho de </w:t>
      </w:r>
      <w:r w:rsidR="00506BD5" w:rsidRPr="00506BD5">
        <w:rPr>
          <w:rFonts w:ascii="Arial" w:hAnsi="Arial"/>
          <w:color w:val="000000"/>
          <w:spacing w:val="10"/>
          <w:w w:val="105"/>
          <w:sz w:val="24"/>
          <w:szCs w:val="24"/>
          <w:lang w:val="pt-PT"/>
        </w:rPr>
        <w:t>2020, assunto: Justificação do período vago</w:t>
      </w:r>
      <w:r w:rsidR="00506BD5">
        <w:rPr>
          <w:rFonts w:ascii="Arial" w:hAnsi="Arial"/>
          <w:color w:val="000000"/>
          <w:spacing w:val="10"/>
          <w:w w:val="105"/>
          <w:sz w:val="24"/>
          <w:szCs w:val="24"/>
          <w:lang w:val="pt-PT"/>
        </w:rPr>
        <w:t xml:space="preserve"> de</w:t>
      </w:r>
      <w:r w:rsidR="00506BD5" w:rsidRPr="00506BD5">
        <w:rPr>
          <w:rFonts w:ascii="Arial" w:hAnsi="Arial"/>
          <w:color w:val="000000"/>
          <w:spacing w:val="10"/>
          <w:w w:val="105"/>
          <w:sz w:val="24"/>
          <w:szCs w:val="24"/>
          <w:lang w:val="pt-PT"/>
        </w:rPr>
        <w:t xml:space="preserve"> </w:t>
      </w:r>
      <w:r w:rsidR="00506BD5" w:rsidRPr="0093696F">
        <w:rPr>
          <w:rFonts w:ascii="Arial" w:hAnsi="Arial"/>
          <w:b/>
          <w:color w:val="000000"/>
          <w:spacing w:val="10"/>
          <w:w w:val="105"/>
          <w:sz w:val="24"/>
          <w:szCs w:val="24"/>
          <w:lang w:val="pt-PT"/>
        </w:rPr>
        <w:t>01/12/2018 até 01/10/2019,</w:t>
      </w:r>
      <w:r w:rsidR="00506BD5" w:rsidRPr="00506BD5">
        <w:rPr>
          <w:rFonts w:ascii="Arial" w:hAnsi="Arial"/>
          <w:color w:val="000000"/>
          <w:spacing w:val="14"/>
          <w:w w:val="105"/>
          <w:sz w:val="24"/>
          <w:szCs w:val="24"/>
          <w:lang w:val="pt-PT"/>
        </w:rPr>
        <w:t xml:space="preserve"> sem realização de </w:t>
      </w:r>
      <w:r w:rsidR="00506BD5" w:rsidRPr="00506BD5">
        <w:rPr>
          <w:rFonts w:ascii="Arial" w:hAnsi="Arial"/>
          <w:color w:val="000000"/>
          <w:spacing w:val="8"/>
          <w:w w:val="105"/>
          <w:sz w:val="24"/>
          <w:szCs w:val="24"/>
          <w:lang w:val="pt-PT"/>
        </w:rPr>
        <w:t xml:space="preserve">Assembleias Gerais de Eleições e Posse, descumprindo assim norma do </w:t>
      </w:r>
      <w:r w:rsidR="00506BD5" w:rsidRPr="00506BD5">
        <w:rPr>
          <w:rFonts w:ascii="Arial" w:hAnsi="Arial"/>
          <w:color w:val="000000"/>
          <w:spacing w:val="10"/>
          <w:w w:val="105"/>
          <w:sz w:val="24"/>
          <w:szCs w:val="24"/>
          <w:lang w:val="pt-PT"/>
        </w:rPr>
        <w:t xml:space="preserve">Estatuto. </w:t>
      </w:r>
      <w:r w:rsidR="00506BD5">
        <w:rPr>
          <w:rFonts w:ascii="Arial" w:hAnsi="Arial"/>
          <w:color w:val="000000"/>
          <w:spacing w:val="10"/>
          <w:w w:val="105"/>
          <w:sz w:val="24"/>
          <w:szCs w:val="24"/>
          <w:lang w:val="pt-PT"/>
        </w:rPr>
        <w:t>De</w:t>
      </w:r>
      <w:r w:rsidR="00506BD5">
        <w:rPr>
          <w:rFonts w:ascii="Arial" w:hAnsi="Arial"/>
          <w:color w:val="000000"/>
          <w:spacing w:val="4"/>
          <w:w w:val="105"/>
          <w:sz w:val="24"/>
          <w:szCs w:val="24"/>
          <w:lang w:val="pt-PT"/>
        </w:rPr>
        <w:t xml:space="preserve">stacou-se </w:t>
      </w:r>
      <w:r w:rsidR="00506BD5" w:rsidRPr="00506BD5">
        <w:rPr>
          <w:rFonts w:ascii="Arial" w:hAnsi="Arial"/>
          <w:color w:val="000000"/>
          <w:spacing w:val="4"/>
          <w:w w:val="105"/>
          <w:sz w:val="24"/>
          <w:szCs w:val="24"/>
          <w:lang w:val="pt-PT"/>
        </w:rPr>
        <w:t xml:space="preserve">a necessidade de </w:t>
      </w:r>
      <w:r w:rsidR="00506BD5" w:rsidRPr="00506BD5">
        <w:rPr>
          <w:rFonts w:ascii="Arial" w:hAnsi="Arial"/>
          <w:color w:val="000000"/>
          <w:spacing w:val="7"/>
          <w:w w:val="105"/>
          <w:sz w:val="24"/>
          <w:szCs w:val="24"/>
          <w:lang w:val="pt-PT"/>
        </w:rPr>
        <w:t xml:space="preserve">se fazer esta assembleia para esclarecer que não houve a realização das </w:t>
      </w:r>
      <w:r w:rsidR="00506BD5" w:rsidRPr="00506BD5">
        <w:rPr>
          <w:rFonts w:ascii="Arial" w:hAnsi="Arial"/>
          <w:color w:val="000000"/>
          <w:spacing w:val="2"/>
          <w:w w:val="105"/>
          <w:sz w:val="24"/>
          <w:szCs w:val="24"/>
          <w:lang w:val="pt-PT"/>
        </w:rPr>
        <w:t>eleições em novembro de 201</w:t>
      </w:r>
      <w:r w:rsidR="00506BD5">
        <w:rPr>
          <w:rFonts w:ascii="Arial" w:hAnsi="Arial"/>
          <w:color w:val="000000"/>
          <w:spacing w:val="2"/>
          <w:w w:val="105"/>
          <w:sz w:val="24"/>
          <w:szCs w:val="24"/>
          <w:lang w:val="pt-PT"/>
        </w:rPr>
        <w:t>8</w:t>
      </w:r>
      <w:r w:rsidR="00506BD5" w:rsidRPr="00506BD5">
        <w:rPr>
          <w:rFonts w:ascii="Arial" w:hAnsi="Arial"/>
          <w:color w:val="000000"/>
          <w:spacing w:val="2"/>
          <w:w w:val="105"/>
          <w:sz w:val="24"/>
          <w:szCs w:val="24"/>
          <w:lang w:val="pt-PT"/>
        </w:rPr>
        <w:t xml:space="preserve">, pela diretoria anterior. Destacou o presidente, </w:t>
      </w:r>
      <w:r w:rsidR="00506BD5" w:rsidRPr="00506BD5">
        <w:rPr>
          <w:rFonts w:ascii="Verdana" w:hAnsi="Verdana"/>
          <w:color w:val="000000"/>
          <w:spacing w:val="-2"/>
          <w:w w:val="105"/>
          <w:sz w:val="24"/>
          <w:szCs w:val="24"/>
          <w:lang w:val="pt-PT"/>
        </w:rPr>
        <w:t xml:space="preserve">que </w:t>
      </w:r>
      <w:r w:rsidR="00506BD5" w:rsidRPr="00506BD5">
        <w:rPr>
          <w:rFonts w:ascii="Tahoma" w:hAnsi="Tahoma"/>
          <w:b/>
          <w:color w:val="000000"/>
          <w:spacing w:val="8"/>
          <w:sz w:val="24"/>
          <w:szCs w:val="24"/>
          <w:lang w:val="pt-PT"/>
        </w:rPr>
        <w:t xml:space="preserve">durante o mencionado período, houve a prorrogação automática do </w:t>
      </w:r>
      <w:r w:rsidR="00506BD5" w:rsidRPr="00506BD5">
        <w:rPr>
          <w:rFonts w:ascii="Tahoma" w:hAnsi="Tahoma"/>
          <w:b/>
          <w:color w:val="000000"/>
          <w:spacing w:val="10"/>
          <w:sz w:val="24"/>
          <w:szCs w:val="24"/>
          <w:lang w:val="pt-PT"/>
        </w:rPr>
        <w:t xml:space="preserve">mandato imediatamente anterior, que a diretoria permaneceu a mesma </w:t>
      </w:r>
      <w:r w:rsidR="00506BD5" w:rsidRPr="00506BD5">
        <w:rPr>
          <w:rFonts w:ascii="Tahoma" w:hAnsi="Tahoma"/>
          <w:b/>
          <w:color w:val="000000"/>
          <w:spacing w:val="9"/>
          <w:sz w:val="24"/>
          <w:szCs w:val="24"/>
          <w:lang w:val="pt-PT"/>
        </w:rPr>
        <w:t xml:space="preserve">sem oposição de qualquer membro. </w:t>
      </w:r>
      <w:r w:rsidR="00506BD5" w:rsidRPr="00506BD5">
        <w:rPr>
          <w:rFonts w:ascii="Arial" w:hAnsi="Arial"/>
          <w:color w:val="000000"/>
          <w:spacing w:val="-1"/>
          <w:w w:val="105"/>
          <w:sz w:val="24"/>
          <w:szCs w:val="24"/>
          <w:lang w:val="pt-PT"/>
        </w:rPr>
        <w:t xml:space="preserve">A presente justificação foi submetida á </w:t>
      </w:r>
      <w:r w:rsidR="00506BD5" w:rsidRPr="00506BD5">
        <w:rPr>
          <w:rFonts w:ascii="Arial" w:hAnsi="Arial"/>
          <w:color w:val="000000"/>
          <w:spacing w:val="3"/>
          <w:w w:val="105"/>
          <w:sz w:val="24"/>
          <w:szCs w:val="24"/>
          <w:lang w:val="pt-PT"/>
        </w:rPr>
        <w:t xml:space="preserve">apreciação desta Assembleia, foram convalidados e ratificados por todos os membros presentes. O Presidente ressaltou que foi solicitado pelo 4° Cartório </w:t>
      </w:r>
      <w:r w:rsidR="00506BD5" w:rsidRPr="00506BD5">
        <w:rPr>
          <w:rFonts w:ascii="Arial" w:hAnsi="Arial"/>
          <w:color w:val="000000"/>
          <w:spacing w:val="4"/>
          <w:w w:val="105"/>
          <w:sz w:val="24"/>
          <w:szCs w:val="24"/>
          <w:lang w:val="pt-PT"/>
        </w:rPr>
        <w:t>de Notas, Registro de títulos e Documentos e Civil da Pessoas Jurídicas de</w:t>
      </w:r>
      <w:bookmarkStart w:id="0" w:name="_GoBack"/>
      <w:bookmarkEnd w:id="0"/>
      <w:r w:rsidR="00506BD5" w:rsidRPr="00506BD5">
        <w:rPr>
          <w:rFonts w:ascii="Arial" w:hAnsi="Arial"/>
          <w:color w:val="000000"/>
          <w:spacing w:val="4"/>
          <w:w w:val="105"/>
          <w:sz w:val="24"/>
          <w:szCs w:val="24"/>
          <w:lang w:val="pt-PT"/>
        </w:rPr>
        <w:t xml:space="preserve"> </w:t>
      </w:r>
      <w:r w:rsidR="00506BD5" w:rsidRPr="00506BD5">
        <w:rPr>
          <w:rFonts w:ascii="Arial" w:hAnsi="Arial"/>
          <w:color w:val="000000"/>
          <w:spacing w:val="6"/>
          <w:w w:val="105"/>
          <w:sz w:val="24"/>
          <w:szCs w:val="24"/>
          <w:lang w:val="pt-PT"/>
        </w:rPr>
        <w:t xml:space="preserve">Campo Grande/MS, a apresentação dos livros de Atas, a fim de conferir a existência ou não das atas de eleição e posse da Diretoria e Conselho, no </w:t>
      </w:r>
      <w:r w:rsidR="00506BD5" w:rsidRPr="00506BD5">
        <w:rPr>
          <w:rFonts w:ascii="Arial" w:hAnsi="Arial"/>
          <w:color w:val="000000"/>
          <w:spacing w:val="10"/>
          <w:w w:val="105"/>
          <w:sz w:val="24"/>
          <w:szCs w:val="24"/>
          <w:lang w:val="pt-PT"/>
        </w:rPr>
        <w:t xml:space="preserve">mencionado período, a fim de cumprir a obrigatória e legal continuidade </w:t>
      </w:r>
      <w:r w:rsidR="00506BD5" w:rsidRPr="00506BD5">
        <w:rPr>
          <w:rFonts w:ascii="Arial" w:hAnsi="Arial"/>
          <w:color w:val="000000"/>
          <w:spacing w:val="21"/>
          <w:w w:val="105"/>
          <w:sz w:val="24"/>
          <w:szCs w:val="24"/>
          <w:lang w:val="pt-PT"/>
        </w:rPr>
        <w:t xml:space="preserve">registrai (princípio da continuidade). </w:t>
      </w:r>
      <w:r w:rsidR="008E65DF" w:rsidRPr="00DF7B02">
        <w:rPr>
          <w:rFonts w:ascii="Arial" w:hAnsi="Arial" w:cs="Arial"/>
          <w:color w:val="000000"/>
          <w:sz w:val="24"/>
          <w:szCs w:val="24"/>
          <w:lang w:val="pt-BR"/>
        </w:rPr>
        <w:t>Encerrada a deliberação e aprova</w:t>
      </w:r>
      <w:r w:rsidR="00CD079E">
        <w:rPr>
          <w:rFonts w:ascii="Arial" w:hAnsi="Arial" w:cs="Arial"/>
          <w:color w:val="000000"/>
          <w:sz w:val="24"/>
          <w:szCs w:val="24"/>
          <w:lang w:val="pt-BR"/>
        </w:rPr>
        <w:t>ção sobre o referido saneamento</w:t>
      </w:r>
      <w:r w:rsidR="008B54D6">
        <w:rPr>
          <w:rFonts w:ascii="Arial" w:hAnsi="Arial" w:cs="Arial"/>
          <w:color w:val="000000"/>
          <w:sz w:val="24"/>
          <w:szCs w:val="24"/>
          <w:lang w:val="pt-BR"/>
        </w:rPr>
        <w:t xml:space="preserve"> e justificação, </w:t>
      </w:r>
      <w:r w:rsidR="008B54D6" w:rsidRPr="008B54D6">
        <w:rPr>
          <w:rFonts w:ascii="Arial" w:hAnsi="Arial" w:cs="Arial"/>
          <w:color w:val="000000"/>
          <w:sz w:val="24"/>
          <w:szCs w:val="24"/>
          <w:lang w:val="pt-BR"/>
        </w:rPr>
        <w:t>m</w:t>
      </w:r>
      <w:r w:rsidR="008B10EA" w:rsidRPr="008B54D6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>omento seguinte</w:t>
      </w:r>
      <w:r w:rsidR="00172929" w:rsidRPr="008B54D6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>,</w:t>
      </w:r>
      <w:r w:rsidR="008B10EA" w:rsidRPr="00DF7B02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 xml:space="preserve"> ainda seguindo o edital de convocação da presente Assembleia Geral foi apresentad</w:t>
      </w:r>
      <w:r w:rsidR="00DA591D" w:rsidRPr="00DF7B02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>a</w:t>
      </w:r>
      <w:r w:rsidR="00DA591D"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="00CD079E">
        <w:rPr>
          <w:rFonts w:ascii="Arial" w:hAnsi="Arial" w:cs="Arial"/>
          <w:b/>
          <w:color w:val="000000"/>
          <w:sz w:val="24"/>
          <w:szCs w:val="24"/>
          <w:u w:val="single"/>
          <w:lang w:val="pt-BR"/>
        </w:rPr>
        <w:t>na 2</w:t>
      </w:r>
      <w:r w:rsidR="00DA591D" w:rsidRPr="00620AE7">
        <w:rPr>
          <w:rFonts w:ascii="Arial" w:hAnsi="Arial" w:cs="Arial"/>
          <w:b/>
          <w:color w:val="000000"/>
          <w:sz w:val="24"/>
          <w:szCs w:val="24"/>
          <w:u w:val="single"/>
          <w:lang w:val="pt-BR"/>
        </w:rPr>
        <w:t>ª ordem do dia,</w:t>
      </w:r>
      <w:r w:rsidR="008B10EA" w:rsidRPr="00DF7B02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 xml:space="preserve"> pelo </w:t>
      </w:r>
      <w:proofErr w:type="spellStart"/>
      <w:r w:rsidR="008B10EA" w:rsidRPr="00DF7B02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>Srº</w:t>
      </w:r>
      <w:proofErr w:type="spellEnd"/>
      <w:r w:rsidR="008B10EA" w:rsidRPr="00DF7B02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 xml:space="preserve"> Presidente</w:t>
      </w:r>
      <w:r w:rsidR="0093696F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>, com o assunto de</w:t>
      </w:r>
      <w:r w:rsidR="00ED6465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 xml:space="preserve"> </w:t>
      </w:r>
      <w:r w:rsidR="00ED6465" w:rsidRPr="00ED6465">
        <w:rPr>
          <w:rFonts w:ascii="Arial" w:hAnsi="Arial" w:cs="Arial"/>
          <w:b/>
          <w:color w:val="000000"/>
          <w:spacing w:val="-6"/>
          <w:w w:val="105"/>
          <w:sz w:val="24"/>
          <w:szCs w:val="24"/>
          <w:lang w:val="pt-BR"/>
        </w:rPr>
        <w:t>alterações no</w:t>
      </w:r>
      <w:r w:rsidR="008B10EA" w:rsidRPr="003A11FC">
        <w:rPr>
          <w:rFonts w:ascii="Arial" w:hAnsi="Arial" w:cs="Arial"/>
          <w:b/>
          <w:color w:val="000000"/>
          <w:spacing w:val="-6"/>
          <w:w w:val="105"/>
          <w:sz w:val="24"/>
          <w:szCs w:val="24"/>
          <w:lang w:val="pt-BR"/>
        </w:rPr>
        <w:t xml:space="preserve"> Estatuto Social da </w:t>
      </w:r>
      <w:r w:rsidR="008B10EA" w:rsidRPr="00620AE7">
        <w:rPr>
          <w:rFonts w:ascii="Arial" w:hAnsi="Arial" w:cs="Arial"/>
          <w:b/>
          <w:color w:val="000000"/>
          <w:spacing w:val="-6"/>
          <w:w w:val="105"/>
          <w:sz w:val="24"/>
          <w:szCs w:val="24"/>
          <w:lang w:val="pt-BR"/>
        </w:rPr>
        <w:t>AFITRA,</w:t>
      </w:r>
      <w:r w:rsidR="008B10EA" w:rsidRPr="00DF7B02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 xml:space="preserve"> </w:t>
      </w:r>
      <w:r w:rsidR="00546158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>para</w:t>
      </w:r>
      <w:r w:rsidR="008B10EA" w:rsidRPr="00DF7B02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 xml:space="preserve"> adequações necessárias ao atual Código Civil - Lei nº 10.406/2002.</w:t>
      </w:r>
      <w:r w:rsidR="007A6773" w:rsidRPr="00DF7B02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 xml:space="preserve"> Após conhecimento de todos os presentes do novo documento estatutário foi colocado em votação, resultando </w:t>
      </w:r>
      <w:r w:rsidR="0052696C" w:rsidRPr="00DF7B02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 xml:space="preserve">na sua aprovação inconteste, com a recomendação de ser entregue a todos os associados uma cópia impressa ou via documento eletrônico devidamente registrado na circunscrição cartorária competente. </w:t>
      </w:r>
      <w:r w:rsidR="00FB5322" w:rsidRPr="00DF7B02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Nada mais havendo a </w:t>
      </w:r>
      <w:r w:rsidR="00FB5322" w:rsidRPr="00DF7B02">
        <w:rPr>
          <w:rFonts w:ascii="Arial" w:hAnsi="Arial" w:cs="Arial"/>
          <w:color w:val="000000"/>
          <w:spacing w:val="-5"/>
          <w:w w:val="105"/>
          <w:sz w:val="24"/>
          <w:szCs w:val="24"/>
          <w:lang w:val="pt-BR"/>
        </w:rPr>
        <w:t>tratar</w:t>
      </w:r>
      <w:r w:rsidR="00CD079E">
        <w:rPr>
          <w:rFonts w:ascii="Arial" w:hAnsi="Arial" w:cs="Arial"/>
          <w:color w:val="000000"/>
          <w:spacing w:val="-5"/>
          <w:w w:val="105"/>
          <w:sz w:val="24"/>
          <w:szCs w:val="24"/>
          <w:lang w:val="pt-BR"/>
        </w:rPr>
        <w:t xml:space="preserve"> e dentro da normalidade</w:t>
      </w:r>
      <w:r w:rsidR="00FB5322" w:rsidRPr="00DF7B02">
        <w:rPr>
          <w:rFonts w:ascii="Arial" w:hAnsi="Arial" w:cs="Arial"/>
          <w:color w:val="000000"/>
          <w:spacing w:val="-5"/>
          <w:w w:val="105"/>
          <w:sz w:val="24"/>
          <w:szCs w:val="24"/>
          <w:lang w:val="pt-BR"/>
        </w:rPr>
        <w:t xml:space="preserve">, após agradecimentos, a presente ata foi lida e aprovada, dando-se por </w:t>
      </w:r>
      <w:r w:rsidR="00FB5322" w:rsidRPr="00DF7B02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 xml:space="preserve">encerrada a assembleia. A ata vai assinada pelo Secretário e Presidente da </w:t>
      </w:r>
      <w:r w:rsidR="007D2333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>Assembleia.</w:t>
      </w:r>
    </w:p>
    <w:p w:rsidR="002C3BB2" w:rsidRDefault="002C3BB2" w:rsidP="00D406FD">
      <w:pPr>
        <w:jc w:val="both"/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</w:pPr>
    </w:p>
    <w:p w:rsidR="002C3BB2" w:rsidRDefault="002C3BB2" w:rsidP="00D406FD">
      <w:pPr>
        <w:jc w:val="both"/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</w:pPr>
    </w:p>
    <w:p w:rsidR="002C3BB2" w:rsidRPr="00DF7B02" w:rsidRDefault="002C3BB2" w:rsidP="00D406FD">
      <w:pPr>
        <w:jc w:val="both"/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</w:pPr>
    </w:p>
    <w:p w:rsidR="002C0CF2" w:rsidRPr="00DF7B02" w:rsidRDefault="002C0CF2" w:rsidP="002C0CF2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2C3BB2" w:rsidRPr="00DF7B02" w:rsidRDefault="002C3BB2" w:rsidP="002C3BB2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tbl>
      <w:tblPr>
        <w:tblStyle w:val="Tabelacomgrade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2C3BB2" w:rsidRPr="00DF7B02" w:rsidTr="005B6AC7">
        <w:trPr>
          <w:jc w:val="center"/>
        </w:trPr>
        <w:tc>
          <w:tcPr>
            <w:tcW w:w="5245" w:type="dxa"/>
          </w:tcPr>
          <w:p w:rsidR="002C3BB2" w:rsidRPr="00DF7B02" w:rsidRDefault="002C3BB2" w:rsidP="005B6AC7">
            <w:pPr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</w:pPr>
            <w:proofErr w:type="spellStart"/>
            <w:r w:rsidRPr="00DF7B02"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  <w:t>Antonio</w:t>
            </w:r>
            <w:proofErr w:type="spellEnd"/>
            <w:r w:rsidRPr="00DF7B02"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  <w:t xml:space="preserve"> Maria </w:t>
            </w:r>
            <w:proofErr w:type="spellStart"/>
            <w:r w:rsidRPr="00DF7B02"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  <w:t>Parron</w:t>
            </w:r>
            <w:proofErr w:type="spellEnd"/>
          </w:p>
          <w:p w:rsidR="002C3BB2" w:rsidRPr="00DF7B02" w:rsidRDefault="002C3BB2" w:rsidP="005B6AC7">
            <w:pPr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</w:pPr>
            <w:r w:rsidRPr="00DF7B02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  <w:lang w:val="pt-BR"/>
              </w:rPr>
              <w:t xml:space="preserve">         Presidente</w:t>
            </w:r>
          </w:p>
          <w:p w:rsidR="002C3BB2" w:rsidRPr="00DF7B02" w:rsidRDefault="002C3BB2" w:rsidP="005B6AC7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</w:tcPr>
          <w:p w:rsidR="002C3BB2" w:rsidRPr="00DF7B02" w:rsidRDefault="002C3BB2" w:rsidP="005B6AC7">
            <w:pPr>
              <w:jc w:val="center"/>
              <w:rPr>
                <w:rFonts w:ascii="Arial" w:hAnsi="Arial" w:cs="Arial"/>
                <w:b/>
                <w:color w:val="000000"/>
                <w:spacing w:val="-3"/>
                <w:w w:val="105"/>
                <w:sz w:val="24"/>
                <w:szCs w:val="24"/>
                <w:lang w:val="pt-BR"/>
              </w:rPr>
            </w:pPr>
            <w:r w:rsidRPr="00DF7B02">
              <w:rPr>
                <w:rFonts w:ascii="Arial" w:hAnsi="Arial" w:cs="Arial"/>
                <w:b/>
                <w:color w:val="000000"/>
                <w:spacing w:val="-3"/>
                <w:w w:val="105"/>
                <w:sz w:val="24"/>
                <w:szCs w:val="24"/>
                <w:lang w:val="pt-BR"/>
              </w:rPr>
              <w:t xml:space="preserve">Giuliano </w:t>
            </w:r>
            <w:proofErr w:type="spellStart"/>
            <w:r w:rsidRPr="00DF7B02">
              <w:rPr>
                <w:rFonts w:ascii="Arial" w:hAnsi="Arial" w:cs="Arial"/>
                <w:b/>
                <w:color w:val="000000"/>
                <w:spacing w:val="-3"/>
                <w:w w:val="105"/>
                <w:sz w:val="24"/>
                <w:szCs w:val="24"/>
                <w:lang w:val="pt-BR"/>
              </w:rPr>
              <w:t>Gullo</w:t>
            </w:r>
            <w:proofErr w:type="spellEnd"/>
          </w:p>
          <w:p w:rsidR="002C3BB2" w:rsidRPr="00DF7B02" w:rsidRDefault="002C3BB2" w:rsidP="005B6A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pacing w:val="17"/>
                <w:sz w:val="24"/>
                <w:szCs w:val="24"/>
                <w:lang w:val="pt-BR"/>
              </w:rPr>
              <w:t>Secretário</w:t>
            </w:r>
          </w:p>
        </w:tc>
      </w:tr>
    </w:tbl>
    <w:p w:rsidR="002C0CF2" w:rsidRPr="00DF7B02" w:rsidRDefault="002C0CF2" w:rsidP="002C0CF2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sectPr w:rsidR="002C0CF2" w:rsidRPr="00DF7B02" w:rsidSect="0086438E">
      <w:type w:val="continuous"/>
      <w:pgSz w:w="11907" w:h="16840" w:code="9"/>
      <w:pgMar w:top="794" w:right="1021" w:bottom="79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63D"/>
    <w:multiLevelType w:val="multilevel"/>
    <w:tmpl w:val="11648A38"/>
    <w:lvl w:ilvl="0">
      <w:start w:val="1"/>
      <w:numFmt w:val="bullet"/>
      <w:lvlText w:val="E"/>
      <w:lvlJc w:val="left"/>
      <w:pPr>
        <w:tabs>
          <w:tab w:val="decimal" w:pos="576"/>
        </w:tabs>
        <w:ind w:left="720"/>
      </w:pPr>
      <w:rPr>
        <w:rFonts w:ascii="Courier New" w:hAnsi="Courier New"/>
        <w:b/>
        <w:strike w:val="0"/>
        <w:color w:val="FFFFFF"/>
        <w:spacing w:val="178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F7587"/>
    <w:multiLevelType w:val="multilevel"/>
    <w:tmpl w:val="3E6AEE56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10"/>
        <w:w w:val="100"/>
        <w:sz w:val="2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2241A"/>
    <w:multiLevelType w:val="multilevel"/>
    <w:tmpl w:val="409C2BDA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1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15C18"/>
    <w:multiLevelType w:val="multilevel"/>
    <w:tmpl w:val="A4B89AC6"/>
    <w:lvl w:ilvl="0">
      <w:start w:val="1"/>
      <w:numFmt w:val="bullet"/>
      <w:lvlText w:val="E"/>
      <w:lvlJc w:val="left"/>
      <w:pPr>
        <w:tabs>
          <w:tab w:val="decimal" w:pos="1224"/>
        </w:tabs>
        <w:ind w:left="720"/>
      </w:pPr>
      <w:rPr>
        <w:rFonts w:ascii="Courier New" w:hAnsi="Courier New"/>
        <w:b/>
        <w:strike w:val="0"/>
        <w:color w:val="FFFFFF"/>
        <w:spacing w:val="0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027464"/>
    <w:multiLevelType w:val="multilevel"/>
    <w:tmpl w:val="CF9626DE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000000"/>
        <w:spacing w:val="-3"/>
        <w:w w:val="100"/>
        <w:sz w:val="7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DF16D8"/>
    <w:multiLevelType w:val="multilevel"/>
    <w:tmpl w:val="015A20C8"/>
    <w:lvl w:ilvl="0">
      <w:start w:val="1"/>
      <w:numFmt w:val="bullet"/>
      <w:lvlText w:val="E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FFFFFF"/>
        <w:spacing w:val="130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4A71D2"/>
    <w:multiLevelType w:val="multilevel"/>
    <w:tmpl w:val="A706447A"/>
    <w:lvl w:ilvl="0">
      <w:start w:val="1"/>
      <w:numFmt w:val="bullet"/>
      <w:lvlText w:val=""/>
      <w:lvlJc w:val="left"/>
      <w:pPr>
        <w:tabs>
          <w:tab w:val="decimal" w:pos="216"/>
        </w:tabs>
        <w:ind w:left="720"/>
      </w:pPr>
      <w:rPr>
        <w:rFonts w:ascii="Wingdings" w:hAnsi="Wingdings"/>
        <w:b/>
        <w:strike w:val="0"/>
        <w:color w:val="000000"/>
        <w:spacing w:val="0"/>
        <w:w w:val="100"/>
        <w:sz w:val="13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AC220D"/>
    <w:multiLevelType w:val="multilevel"/>
    <w:tmpl w:val="1CE6ECF8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0"/>
        <w:w w:val="100"/>
        <w:sz w:val="19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045172"/>
    <w:multiLevelType w:val="multilevel"/>
    <w:tmpl w:val="9A54EEEE"/>
    <w:lvl w:ilvl="0">
      <w:start w:val="1"/>
      <w:numFmt w:val="bullet"/>
      <w:lvlText w:val="E"/>
      <w:lvlJc w:val="left"/>
      <w:pPr>
        <w:tabs>
          <w:tab w:val="decimal" w:pos="864"/>
        </w:tabs>
        <w:ind w:left="720"/>
      </w:pPr>
      <w:rPr>
        <w:rFonts w:ascii="Courier New" w:hAnsi="Courier New"/>
        <w:b/>
        <w:strike w:val="0"/>
        <w:color w:val="FFFFFF"/>
        <w:spacing w:val="54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46015D"/>
    <w:multiLevelType w:val="multilevel"/>
    <w:tmpl w:val="E1C83158"/>
    <w:lvl w:ilvl="0">
      <w:start w:val="1"/>
      <w:numFmt w:val="bullet"/>
      <w:lvlText w:val="E"/>
      <w:lvlJc w:val="left"/>
      <w:pPr>
        <w:tabs>
          <w:tab w:val="decimal" w:pos="1368"/>
        </w:tabs>
        <w:ind w:left="720"/>
      </w:pPr>
      <w:rPr>
        <w:rFonts w:ascii="Courier New" w:hAnsi="Courier New"/>
        <w:b/>
        <w:strike w:val="0"/>
        <w:color w:val="FFFFFF"/>
        <w:spacing w:val="-82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160"/>
    <w:rsid w:val="00094C4A"/>
    <w:rsid w:val="000B77CF"/>
    <w:rsid w:val="000E23B6"/>
    <w:rsid w:val="00100CB4"/>
    <w:rsid w:val="001445F9"/>
    <w:rsid w:val="00160D27"/>
    <w:rsid w:val="00172929"/>
    <w:rsid w:val="00175B4B"/>
    <w:rsid w:val="00195065"/>
    <w:rsid w:val="002A3F8C"/>
    <w:rsid w:val="002B0D83"/>
    <w:rsid w:val="002B4926"/>
    <w:rsid w:val="002C0CF2"/>
    <w:rsid w:val="002C3BB2"/>
    <w:rsid w:val="0031602A"/>
    <w:rsid w:val="00383844"/>
    <w:rsid w:val="003A11FC"/>
    <w:rsid w:val="003D5D40"/>
    <w:rsid w:val="00424919"/>
    <w:rsid w:val="00425C69"/>
    <w:rsid w:val="0044209E"/>
    <w:rsid w:val="00487C3B"/>
    <w:rsid w:val="004B79AB"/>
    <w:rsid w:val="004C5F36"/>
    <w:rsid w:val="00506BD5"/>
    <w:rsid w:val="0052696C"/>
    <w:rsid w:val="00546158"/>
    <w:rsid w:val="005A253B"/>
    <w:rsid w:val="00612C64"/>
    <w:rsid w:val="00620AE7"/>
    <w:rsid w:val="006E08E2"/>
    <w:rsid w:val="006F16F6"/>
    <w:rsid w:val="0072147C"/>
    <w:rsid w:val="007A6773"/>
    <w:rsid w:val="007C2160"/>
    <w:rsid w:val="007D2333"/>
    <w:rsid w:val="00817D42"/>
    <w:rsid w:val="0086438E"/>
    <w:rsid w:val="00895E3F"/>
    <w:rsid w:val="008B10EA"/>
    <w:rsid w:val="008B54D6"/>
    <w:rsid w:val="008E224E"/>
    <w:rsid w:val="008E65DF"/>
    <w:rsid w:val="009067B9"/>
    <w:rsid w:val="0093696F"/>
    <w:rsid w:val="00945EC3"/>
    <w:rsid w:val="00973466"/>
    <w:rsid w:val="00A521EC"/>
    <w:rsid w:val="00A53C5F"/>
    <w:rsid w:val="00A83A02"/>
    <w:rsid w:val="00AA3B30"/>
    <w:rsid w:val="00AC02E7"/>
    <w:rsid w:val="00B2242A"/>
    <w:rsid w:val="00B828F6"/>
    <w:rsid w:val="00BA40BB"/>
    <w:rsid w:val="00BF02AB"/>
    <w:rsid w:val="00C06D6D"/>
    <w:rsid w:val="00C1117C"/>
    <w:rsid w:val="00C13371"/>
    <w:rsid w:val="00C27295"/>
    <w:rsid w:val="00C42924"/>
    <w:rsid w:val="00C47C4A"/>
    <w:rsid w:val="00C6366B"/>
    <w:rsid w:val="00CB388B"/>
    <w:rsid w:val="00CC0E31"/>
    <w:rsid w:val="00CC420B"/>
    <w:rsid w:val="00CD079E"/>
    <w:rsid w:val="00CE60E7"/>
    <w:rsid w:val="00D406FD"/>
    <w:rsid w:val="00D511EE"/>
    <w:rsid w:val="00DA591D"/>
    <w:rsid w:val="00DC6072"/>
    <w:rsid w:val="00DF7B02"/>
    <w:rsid w:val="00E0242A"/>
    <w:rsid w:val="00E437CE"/>
    <w:rsid w:val="00E4412F"/>
    <w:rsid w:val="00E87763"/>
    <w:rsid w:val="00ED6465"/>
    <w:rsid w:val="00F36B61"/>
    <w:rsid w:val="00F60F51"/>
    <w:rsid w:val="00F8454F"/>
    <w:rsid w:val="00FB5322"/>
    <w:rsid w:val="00FC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AE1FE00"/>
  <w15:docId w15:val="{8B2B5131-0ED1-4B7D-BBEE-2570092B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0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2020-08-25T19:13:00Z</cp:lastPrinted>
  <dcterms:created xsi:type="dcterms:W3CDTF">2020-07-09T16:56:00Z</dcterms:created>
  <dcterms:modified xsi:type="dcterms:W3CDTF">2020-08-25T19:18:00Z</dcterms:modified>
</cp:coreProperties>
</file>