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9E" w:rsidRDefault="00C44C9E" w:rsidP="00715409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610433" w:rsidRDefault="00610433" w:rsidP="00715409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ED08E8" w:rsidRPr="00FF293B" w:rsidRDefault="00014E0E" w:rsidP="00715409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bookmarkStart w:id="0" w:name="_GoBack"/>
      <w:bookmarkEnd w:id="0"/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 w:rsidR="00FF293B"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TULO I </w:t>
      </w:r>
      <w:r w:rsidRPr="00FF293B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 w:rsidRPr="00FF293B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Regime Jurídico, Sede e Finalidades</w:t>
      </w:r>
    </w:p>
    <w:p w:rsidR="00FF293B" w:rsidRPr="006F4E17" w:rsidRDefault="00FF293B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</w:t>
      </w:r>
      <w:r w:rsidR="00FF293B"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</w:t>
      </w:r>
      <w:r w:rsidRPr="00FF293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A Associaç</w:t>
      </w:r>
      <w:r w:rsidR="00FF293B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ão dos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Fiscais do Trabalho </w:t>
      </w:r>
      <w:r w:rsidR="00FF293B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do Estado do Mato Grosso do Sul - </w:t>
      </w:r>
      <w:r w:rsidRPr="002C4A1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é uma entidade de classe,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composta por Fiscais do Trabalho, inclusive aposentados, com personalidade jurídica de direito privado, sem fins lucrativos, </w:t>
      </w:r>
      <w:r w:rsidR="00BA057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será regida </w:t>
      </w:r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pela </w:t>
      </w:r>
      <w:r w:rsidR="00BA0576" w:rsidRPr="002C4A1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Lei nº 10.406/2002</w:t>
      </w:r>
      <w:r w:rsidR="00BA0576">
        <w:rPr>
          <w:rFonts w:ascii="Arial" w:hAnsi="Arial" w:cs="Arial"/>
          <w:color w:val="000000"/>
          <w:spacing w:val="3"/>
          <w:sz w:val="24"/>
          <w:szCs w:val="24"/>
          <w:lang w:val="pt-BR"/>
        </w:rPr>
        <w:t>, arts. 40 a 41 e arts. 53 a 61,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pelo presente estatuto e, se necessário, por regimentos internos.</w:t>
      </w:r>
    </w:p>
    <w:p w:rsidR="00FF293B" w:rsidRPr="006F4E17" w:rsidRDefault="00FF293B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2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BA0576"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BA057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</w:t>
      </w:r>
      <w:r w:rsidRPr="002C4A1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será constituída por um número ilimitado de sócios e por prazo de duração indeterminado, com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foro na capital do Estado</w:t>
      </w:r>
      <w:r w:rsidR="0028616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do Mato Grosso do Sul</w:t>
      </w:r>
      <w:r w:rsidR="00610433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 </w:t>
      </w:r>
      <w:r w:rsidR="00610433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sede na Rua 25 de Dezembro, n° 924, sala 17, Cep: 79.002-061 - Campo Grande/MS</w:t>
      </w:r>
      <w:r w:rsidR="00610433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</w:t>
      </w:r>
      <w:r w:rsidR="00610433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podendo estender suas atividades a todas as cidades do Estado de Mato Grosso do Sul, onde houverem </w:t>
      </w:r>
      <w:r w:rsidR="002C4A19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ub-</w:t>
      </w:r>
      <w:r w:rsidR="002C4A19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elegacias e Postos de Atendimento do Trabalho.</w:t>
      </w:r>
    </w:p>
    <w:p w:rsidR="002C4A19" w:rsidRPr="006F4E17" w:rsidRDefault="002C4A19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3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2C4A19"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 </w:t>
      </w:r>
      <w:r w:rsidRPr="002C4A1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tem por objetivo:</w:t>
      </w:r>
    </w:p>
    <w:p w:rsidR="002C4A19" w:rsidRPr="006F4E17" w:rsidRDefault="002C4A1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62581" w:rsidP="00372840">
      <w:pPr>
        <w:tabs>
          <w:tab w:val="right" w:pos="8931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I - </w:t>
      </w:r>
      <w:r w:rsidR="00372840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stimular o associativismo entre seus Sócios mediante realizações de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caráter social, cultural, cívico, recreativo e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esportivo;</w:t>
      </w:r>
    </w:p>
    <w:p w:rsidR="00B62581" w:rsidRPr="006F4E17" w:rsidRDefault="00B62581" w:rsidP="00372840">
      <w:pPr>
        <w:tabs>
          <w:tab w:val="right" w:pos="8931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</w:t>
      </w:r>
      <w:r w:rsidR="00B62581"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372840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restar, diretamente ou através de convênios com terceiros e dentro de suas possibilidades orçamentárias e estruturais,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ampla assistência a seus associados efetivos, em especial nas questões que envolvam seus interesses funcionais;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62581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incentivar, desenvolver, produzir e implementar programas e</w:t>
      </w:r>
      <w:r w:rsidR="0037284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ou atividades de interesse do corpo associativo, em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especial aqueles que visem sua expansão cultural e técnico-profissional;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</w:t>
      </w:r>
      <w:r w:rsidR="00B62581"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representar os associados, individual e coletivamente, perante órgãos e autoridades públicas e pessoas físicas ou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jurídicas de direito privado;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 </w:t>
      </w:r>
      <w:r w:rsidR="00372840"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-</w:t>
      </w:r>
      <w:r w:rsidR="00372840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manter,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desenvolver e divulgar, por todos os meios possíveis e acessíveis, o que for de interesse dos associados;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VI </w:t>
      </w:r>
      <w:r w:rsidR="00372840"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promover</w:t>
      </w:r>
      <w:r w:rsidR="00372840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,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movimentos reivindicatórios tendentes a conquistar a plena valorização funcional da categoria profissional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representada, em todos os seus aspectos, inclusive os relativos às condições de trabalho e aperfeiçoamento técnico</w:t>
      </w:r>
      <w:r w:rsidR="00B6258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profissional de seus associados;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62581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VII -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promover encontros periódicos;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VIII </w:t>
      </w:r>
      <w:r w:rsidR="00B62581"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manter intercâmbio com associações congêneres, sindicatos, federações e confederações.</w:t>
      </w:r>
    </w:p>
    <w:p w:rsidR="00B62581" w:rsidRDefault="00B6258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372840"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37284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É vedado a </w:t>
      </w:r>
      <w:r w:rsidRPr="005A46A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envolver-se em manifestações político-partidárias ou religiosas.</w:t>
      </w:r>
    </w:p>
    <w:p w:rsidR="005A46A5" w:rsidRPr="006F4E17" w:rsidRDefault="005A46A5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5A46A5" w:rsidRPr="005A46A5" w:rsidRDefault="00014E0E" w:rsidP="005A46A5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T</w:t>
      </w:r>
      <w:r w:rsidR="005A46A5"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5A46A5">
        <w:rPr>
          <w:rFonts w:ascii="Arial" w:hAnsi="Arial" w:cs="Arial"/>
          <w:b/>
          <w:color w:val="000000"/>
          <w:sz w:val="24"/>
          <w:szCs w:val="24"/>
          <w:lang w:val="pt-BR"/>
        </w:rPr>
        <w:t>TULO II</w:t>
      </w:r>
    </w:p>
    <w:p w:rsidR="00ED08E8" w:rsidRPr="005A46A5" w:rsidRDefault="00014E0E" w:rsidP="005A46A5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Dos Associados</w:t>
      </w:r>
    </w:p>
    <w:p w:rsidR="005A46A5" w:rsidRPr="006F4E17" w:rsidRDefault="005A46A5" w:rsidP="005A46A5"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5A46A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 </w:t>
      </w:r>
      <w:r w:rsidRPr="00E4442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AFITRA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terá as seguintes características de sócios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5A46A5" w:rsidRPr="006F4E17" w:rsidRDefault="005A46A5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5A46A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</w:t>
      </w:r>
      <w:r w:rsidR="00681BE3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–</w:t>
      </w: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="00681BE3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fundadores: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aqueles que participaram da Assembl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 de Constitu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ção;</w:t>
      </w:r>
    </w:p>
    <w:p w:rsidR="00E80C24" w:rsidRDefault="00E80C24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</w:t>
      </w:r>
      <w:r w:rsidR="00E44425"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efetivos: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que se inscreveram após a Assembl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de Constituição;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</w:t>
      </w:r>
      <w:r w:rsidR="00E44425"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81BE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contribuintes: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ocupantes de funções de confiança ligados à Seção de </w:t>
      </w:r>
      <w:r w:rsidR="00E4442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Fiscalização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da Delegacia Regional do Trabalho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 Emprego de Mato Grosso do Sul e os sócios que, após deixarem se</w:t>
      </w:r>
      <w:r w:rsidR="00E44425">
        <w:rPr>
          <w:rFonts w:ascii="Arial" w:hAnsi="Arial" w:cs="Arial"/>
          <w:color w:val="000000"/>
          <w:spacing w:val="7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 cargos continuarem pagando a contribuição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normal;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</w:t>
      </w:r>
      <w:r w:rsidR="00E44425"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681BE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beneméritos: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aqueles que, mesmo estranhos ao quadro social, hajam prestado serviços considerados relevantes à entidade, a juízo da Assembl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mediante proposta do Conselho Diretivo.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E44425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Parágrafo Ú</w:t>
      </w:r>
      <w:r w:rsidR="00014E0E"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nico</w:t>
      </w:r>
      <w:r w:rsid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admissão ao quadro social far-se-á obedecidos os requisitos deste Estatuto, mediante proposta,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exceção dos sócios efetivos que terão suas propostas automaticamente aprovadas quando da primeira filiação.</w:t>
      </w:r>
    </w:p>
    <w:p w:rsidR="00E80C24" w:rsidRDefault="00E80C24" w:rsidP="00372840">
      <w:pPr>
        <w:jc w:val="both"/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Art. 6</w:t>
      </w:r>
      <w:r w:rsidR="00E44425"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º </w:t>
      </w: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Serão considerados dependentes dos associados, todos aqueles que forem devidamente reconhecidos por lei,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desde que apresentada a documentação comprobat</w:t>
      </w:r>
      <w:r w:rsidR="00E4442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ór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741FA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§ 1</w:t>
      </w:r>
      <w:r w:rsidR="00E44425" w:rsidRPr="00E741FA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E741FA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Os dependentes de qualquer associado ficarão sujeitos ao cumprimento do presente estatuto.</w:t>
      </w:r>
    </w:p>
    <w:p w:rsidR="00E44425" w:rsidRDefault="00E44425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 2</w:t>
      </w:r>
      <w:r w:rsidR="00E44425"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º </w:t>
      </w:r>
      <w:r w:rsidRPr="00E741FA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Para efeito de inclusão em convênios e outros benefícios, somente serão considerados os dependentes regularmente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informados a </w:t>
      </w:r>
      <w:r w:rsidRPr="00B03FE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sendo os casos omissos sujeitos a decisão do Conselho Diretivo.</w:t>
      </w:r>
    </w:p>
    <w:p w:rsidR="00B03FE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242B76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7</w:t>
      </w:r>
      <w:r w:rsidR="00B03FE7"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B03FE7" w:rsidRPr="00B03FE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desligamento dos associados ocorrerá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B03FE7" w:rsidRPr="006F4E17" w:rsidRDefault="00B03FE7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automaticamente, em caso de morte;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por 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demissão,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solicita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da pelo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associado, mediante requerimento;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B03FE7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por 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exclusão</w:t>
      </w:r>
      <w:r w:rsidR="00242B76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com justa causa</w:t>
      </w:r>
      <w:r w:rsidR="0028616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, com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deliberação do Conselho Diretivo, com recurso à Assembl</w:t>
      </w:r>
      <w:r w:rsidR="00F94B58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ia Geral, quando da infringência das normas do presente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Estatuto.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1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associado desligado da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continuará obrigado ao cumprimento de suas obrigações financeiras contraídas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junto a Associação até a data de seu desligamento, as quais se não honradas, serão cobradas pelos meios legais.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 2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</w:t>
      </w:r>
      <w:r w:rsidRPr="001C134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AFRITRA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terá 3</w:t>
      </w:r>
      <w:r w:rsidR="001C134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(três)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dias a partir da data do recebimento do requerimento do associado para operacionalizar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desligamento, findo esse </w:t>
      </w:r>
      <w:r w:rsidRPr="001C1347">
        <w:rPr>
          <w:rFonts w:ascii="Arial" w:hAnsi="Arial" w:cs="Arial"/>
          <w:color w:val="000000"/>
          <w:spacing w:val="4"/>
          <w:w w:val="95"/>
          <w:sz w:val="24"/>
          <w:szCs w:val="24"/>
          <w:lang w:val="pt-BR"/>
        </w:rPr>
        <w:t xml:space="preserve">prazo,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 associado adquirirá direito ao ressarcimento atualizado das mensalidades pagas desde </w:t>
      </w:r>
      <w:r w:rsidRPr="006F4E17">
        <w:rPr>
          <w:rFonts w:ascii="Arial" w:hAnsi="Arial" w:cs="Arial"/>
          <w:i/>
          <w:color w:val="000000"/>
          <w:spacing w:val="4"/>
          <w:w w:val="95"/>
          <w:sz w:val="24"/>
          <w:szCs w:val="24"/>
          <w:lang w:val="pt-BR"/>
        </w:rPr>
        <w:t xml:space="preserve">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data do requerimento.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F94B5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§ 3</w:t>
      </w:r>
      <w:r w:rsidR="00F94B58" w:rsidRPr="00F94B58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F94B5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Com exceção do previsto no parágrafo acima, nenhum outro direito de restituição de contribuição, caberá a qualquer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associado desligado da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4</w:t>
      </w:r>
      <w:r w:rsidR="001C1347"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Os associados desligados espontaneamente da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poderão a qualquer momento, retornar </w:t>
      </w:r>
      <w:r w:rsidR="001C134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à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condição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associado, mediante aprovação de uma nova proposta, sendo considerado para todos os efeitos como associado novo.</w:t>
      </w:r>
    </w:p>
    <w:p w:rsidR="00F94B58" w:rsidRDefault="00F94B5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1C134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8</w:t>
      </w:r>
      <w:r w:rsid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º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Os associados da </w:t>
      </w:r>
      <w:r w:rsidRPr="001C134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não respondem solidária ou subsidiariamente pelas obrigações sociais desta. </w:t>
      </w:r>
    </w:p>
    <w:p w:rsidR="001C1347" w:rsidRDefault="001C134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9</w:t>
      </w:r>
      <w:r w:rsid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</w:t>
      </w:r>
      <w:r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São direitos dos associados:</w:t>
      </w:r>
    </w:p>
    <w:p w:rsidR="001C1347" w:rsidRPr="006F4E17" w:rsidRDefault="001C134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1C1347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tomar parte nos entretenimentos, programações, reuniões e assembl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ias da </w:t>
      </w:r>
      <w:r w:rsidR="00014E0E" w:rsidRPr="001C134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;</w:t>
      </w:r>
    </w:p>
    <w:p w:rsidR="001C1347" w:rsidRDefault="001C1347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II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freq</w:t>
      </w:r>
      <w:r w:rsidR="00E741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entar as dependências da </w:t>
      </w:r>
      <w:r w:rsidRPr="001C1347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e fazer uso de seus serviços, de acordo com as normas baixadas pelo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Diretivo;</w:t>
      </w:r>
    </w:p>
    <w:p w:rsidR="00E741FA" w:rsidRDefault="00E741FA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III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defender-se de quaisquer acusações, recorrendo das decisões nas formas e prazos legais;</w:t>
      </w:r>
    </w:p>
    <w:p w:rsidR="00E741FA" w:rsidRDefault="00E741FA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B33BC6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IV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propor à Diretoria e às Assembl</w:t>
      </w:r>
      <w:r w:rsidR="00B33BC6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ias Gerais, medidas que julgar convenientes ao interesse social, apresentar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reivindicações, queixas ou reclamações, com competente recurso a instância superior no prazo de 15 dias;</w:t>
      </w:r>
    </w:p>
    <w:p w:rsidR="00B33BC6" w:rsidRDefault="00B33BC6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V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votar e ser votado para o desempenho de qualquer cargo eletivo, exceto os sócios contribuintes em beneméritos 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obedecidas as disposições deste Estatuto;</w:t>
      </w:r>
    </w:p>
    <w:p w:rsidR="00B33BC6" w:rsidRDefault="00B33BC6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VI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inspecionar em qualquer tempo, a sede da </w:t>
      </w:r>
      <w:r w:rsidRPr="008C459B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suas instalações e equipamentos e, ainda, solicitar exames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balanços e contas, quando houver dúvidas nos lançamentos;</w:t>
      </w:r>
    </w:p>
    <w:p w:rsidR="008C459B" w:rsidRPr="006F4E17" w:rsidRDefault="008C459B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tabs>
          <w:tab w:val="right" w:pos="5207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</w:t>
      </w:r>
      <w:r w:rsidR="008C459B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equerer a convocação da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ia Geral através de documento assinado por no mínimo 15% dos associados em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pleno gozo de seus direitos sociais;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ab/>
      </w:r>
    </w:p>
    <w:p w:rsidR="008C459B" w:rsidRPr="006F4E17" w:rsidRDefault="008C459B" w:rsidP="00372840">
      <w:pPr>
        <w:tabs>
          <w:tab w:val="right" w:pos="5207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VIII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gozar de todas as vantagens e benefícios proporcionados pela </w:t>
      </w:r>
      <w:r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, contribuindo com taxas específicas quando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for o caso;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IX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renunciar ao desempenho de cargo para e qual tenha sido efeito, apresentando justificativa fundamentada;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X 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requerer, dentro do prazo estabelecido por este Estatuto, a impugnação de chapas/candidaturas.</w:t>
      </w:r>
    </w:p>
    <w:p w:rsidR="008C459B" w:rsidRDefault="008C459B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</w:t>
      </w:r>
      <w:r w:rsidR="00E6121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1</w:t>
      </w:r>
      <w:r w:rsidR="00A862BC">
        <w:rPr>
          <w:rFonts w:ascii="Arial" w:hAnsi="Arial" w:cs="Arial"/>
          <w:b/>
          <w:color w:val="000000"/>
          <w:spacing w:val="2"/>
          <w:sz w:val="24"/>
          <w:szCs w:val="24"/>
          <w:vertAlign w:val="superscript"/>
          <w:lang w:val="pt-BR"/>
        </w:rPr>
        <w:t>º</w:t>
      </w:r>
      <w:r w:rsidRPr="00A862BC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São direitos dos sócios contribuintes, os itens </w:t>
      </w:r>
      <w:r w:rsidR="00A862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I, II, III, IV, VI, V</w:t>
      </w:r>
      <w:r w:rsidR="00681BE3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</w:t>
      </w:r>
      <w:r w:rsidR="00A862BC">
        <w:rPr>
          <w:rFonts w:ascii="Arial" w:hAnsi="Arial" w:cs="Arial"/>
          <w:color w:val="000000"/>
          <w:spacing w:val="2"/>
          <w:sz w:val="24"/>
          <w:szCs w:val="24"/>
          <w:lang w:val="pt-BR"/>
        </w:rPr>
        <w:t>II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acima.</w:t>
      </w:r>
    </w:p>
    <w:p w:rsidR="009D1501" w:rsidRDefault="009D1501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§ 2 -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Os sócios beneméritos gozarão somente do direito de freq</w:t>
      </w:r>
      <w:r w:rsidR="00A00A3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entar </w:t>
      </w:r>
      <w:r w:rsidRPr="006F4E17">
        <w:rPr>
          <w:rFonts w:ascii="Arial" w:hAnsi="Arial" w:cs="Arial"/>
          <w:i/>
          <w:color w:val="000000"/>
          <w:spacing w:val="3"/>
          <w:w w:val="95"/>
          <w:sz w:val="24"/>
          <w:szCs w:val="24"/>
          <w:lang w:val="pt-BR"/>
        </w:rPr>
        <w:t xml:space="preserve">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sede social e instalações afins, participando das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atividades culturais, esportivas e recreativas, de acordo com as normas baixadas pelo Conselho Diretivo, não arcando com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nenhuma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lastRenderedPageBreak/>
        <w:t>das contribuições previstas no presente estatuto, a partir da data de concessão do título.</w:t>
      </w:r>
    </w:p>
    <w:p w:rsidR="008C459B" w:rsidRDefault="008C459B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Art.10</w:t>
      </w:r>
      <w:r w:rsid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Estão proibidos de se candidatarem a cargos do Conselho Diretivo ou do Conselho Fiscal da Associação, os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ocupantes de cargos da confiança da Delegacia Regional do Trabalho e Emprego - MS.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862BC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Parágrafo Único: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Em caso de substituição eventual dentro da hierarquia da Delegacia Regional ou de seus Postos, em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período inferior a 90 dias, o sócio que exerça qualquer dos cargos previstos, no parágrafo anterior, fica </w:t>
      </w:r>
      <w:r w:rsidR="00A862B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automaticamente</w:t>
      </w:r>
    </w:p>
    <w:p w:rsidR="00ED08E8" w:rsidRPr="006F4E17" w:rsidRDefault="00A862B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licenciado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do exercício de suas funções na Associação, sendo substituído na forma deste Estatuto. Se a substituição for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prorrogada por período superior a 90 dias, considerar-se-á como renúncia automática do ocupante do cargo.</w:t>
      </w:r>
    </w:p>
    <w:p w:rsidR="00A862BC" w:rsidRDefault="00A862BC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11</w:t>
      </w:r>
      <w:r w:rsid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São deveres dos sócios: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cumprir e fazer cumprir este Estatuto, o Regimento Interno, os Regulamentos e normas baixados pelos poderes sociais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 xml:space="preserve">da </w:t>
      </w:r>
      <w:r w:rsidRPr="00A862BC">
        <w:rPr>
          <w:rFonts w:ascii="Arial" w:hAnsi="Arial" w:cs="Arial"/>
          <w:b/>
          <w:color w:val="000000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;</w:t>
      </w:r>
    </w:p>
    <w:p w:rsidR="00A862BC" w:rsidRPr="006F4E17" w:rsidRDefault="00A862B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A862BC" w:rsidP="00A862BC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pagar, pontualmente e na forma prescrita neste Estatuto e nas resoluçõe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s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normativas posteriores, as contribuições regulamentares e demais obrigações assumidas junto à </w:t>
      </w:r>
      <w:r w:rsidR="00014E0E" w:rsidRPr="00A862B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A862BC" w:rsidRPr="006F4E17" w:rsidRDefault="00A862BC" w:rsidP="00A862BC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exercer com responsabilidade, sem qualquer remuneração, cargos ou função para o qual tenha sido eleito ou nomeado;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IV 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tratar com civilidade os dirigentes e empregados da </w:t>
      </w:r>
      <w:r w:rsidRPr="00A862B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bem como os demais colegas, mantendo postura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adequada na sede social e fora dela;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 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comparecer às reuniões e/ou Assembl</w:t>
      </w:r>
      <w:r w:rsidR="00A862B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ias Gerais para maior força e representatividade das resoluções ali tomadas;</w:t>
      </w:r>
    </w:p>
    <w:p w:rsidR="00A862BC" w:rsidRPr="006F4E17" w:rsidRDefault="00A862B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 -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acatar as decisões da Assembl</w:t>
      </w:r>
      <w:r w:rsidR="00A862B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Geral, do Conselho Diretivo e do Conselho Fiscal;</w:t>
      </w:r>
    </w:p>
    <w:p w:rsidR="00A862BC" w:rsidRDefault="00A862BC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A862BC" w:rsidP="00A862BC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z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elar pela manutenção do patrimônio da </w:t>
      </w:r>
      <w:r w:rsidR="00014E0E"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 cooperando para o seu desenvolvimento e engrandecimento;</w:t>
      </w:r>
    </w:p>
    <w:p w:rsidR="00A862BC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ressarcir os prejuízos e/ou danos materiais causados à </w:t>
      </w:r>
      <w:r w:rsidR="00014E0E" w:rsidRPr="00A862B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 por dolo ou culpa do associado e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ou de seus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dependentes, mesmo em caso de emissão ou exclusão do quadro social;</w:t>
      </w:r>
    </w:p>
    <w:p w:rsidR="00A862BC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A862BC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IX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coo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perar com o Conselho Diretivo na consecução de seus objetivos.</w:t>
      </w:r>
    </w:p>
    <w:p w:rsidR="005B416D" w:rsidRDefault="005B416D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D019DB" w:rsidRDefault="00545196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</w:pPr>
      <w:r w:rsidRPr="00ED50FA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X </w:t>
      </w:r>
      <w:r w:rsidR="00ED50FA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="00ED50FA" w:rsidRPr="00ED50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>a</w:t>
      </w:r>
      <w:r w:rsidR="00ED50FA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partir do mês de janeiro/2021, os associados obrigam-se ao pagamento de uma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anuidade 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com valor a ser definido pelo Conselho Diretivo da </w:t>
      </w:r>
      <w:r w:rsidR="00ED50FA" w:rsidRP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AFITRA</w:t>
      </w:r>
      <w:r w:rsid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;</w:t>
      </w:r>
    </w:p>
    <w:p w:rsidR="00ED50FA" w:rsidRDefault="00ED50FA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D019DB" w:rsidRPr="00D019DB" w:rsidRDefault="00DD7B8F" w:rsidP="00ED50FA">
      <w:pPr>
        <w:tabs>
          <w:tab w:val="decimal" w:pos="216"/>
          <w:tab w:val="decimal" w:pos="576"/>
        </w:tabs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>XI</w:t>
      </w:r>
      <w:r w:rsid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 xml:space="preserve"> -</w:t>
      </w:r>
      <w:r w:rsidR="00ED50FA" w:rsidRPr="00ED50FA">
        <w:rPr>
          <w:rFonts w:ascii="Arial" w:eastAsia="Times New Roman" w:hAnsi="Arial" w:cs="Arial"/>
          <w:b/>
          <w:color w:val="000000"/>
          <w:sz w:val="24"/>
          <w:szCs w:val="24"/>
          <w:lang w:val="pt-BR" w:eastAsia="pt-BR"/>
        </w:rPr>
        <w:t xml:space="preserve"> 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No caso de não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pagamento de 02 (duas) contribuições subsequentes, acarret</w:t>
      </w:r>
      <w:r w:rsidR="00ED50FA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ara o desligamento do associado</w:t>
      </w:r>
      <w:r w:rsidR="00D019DB" w:rsidRPr="00D019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</w:p>
    <w:p w:rsidR="00D019DB" w:rsidRDefault="00D019DB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D019DB" w:rsidRPr="006F4E17" w:rsidRDefault="00D019DB" w:rsidP="00A862BC">
      <w:pPr>
        <w:tabs>
          <w:tab w:val="decimal" w:pos="216"/>
          <w:tab w:val="decimal" w:pos="576"/>
        </w:tabs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12</w:t>
      </w:r>
      <w:r w:rsidR="00C942A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associados estão sujeitos às seguintes penas:</w:t>
      </w:r>
    </w:p>
    <w:p w:rsidR="00C942A9" w:rsidRDefault="00C942A9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C942A9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advertência verba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l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ou escrita;</w:t>
      </w:r>
    </w:p>
    <w:p w:rsidR="00DD7B8F" w:rsidRDefault="00DD7B8F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C942A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suspensão de direito;</w:t>
      </w:r>
    </w:p>
    <w:p w:rsidR="00C942A9" w:rsidRPr="006F4E17" w:rsidRDefault="00C942A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perda ou cassação de mandato eletivo;</w:t>
      </w:r>
    </w:p>
    <w:p w:rsidR="00C942A9" w:rsidRPr="006F4E17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</w:p>
    <w:p w:rsidR="00ED08E8" w:rsidRDefault="00C942A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exclusão do quadro social.</w:t>
      </w:r>
    </w:p>
    <w:p w:rsidR="00715409" w:rsidRPr="006F4E17" w:rsidRDefault="00715409" w:rsidP="00C942A9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2C36F6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2C36F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Parágrafo Único</w:t>
      </w:r>
      <w:r w:rsidR="002C36F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As penas deste artigo serão aplicadas pelo Conselho Diretivo após deliberação de Assembl</w:t>
      </w:r>
      <w:r w:rsidR="002C36F6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 Geral,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exceção </w:t>
      </w:r>
      <w:r w:rsidR="002C36F6">
        <w:rPr>
          <w:rFonts w:ascii="Arial" w:hAnsi="Arial" w:cs="Arial"/>
          <w:color w:val="000000"/>
          <w:spacing w:val="8"/>
          <w:sz w:val="24"/>
          <w:szCs w:val="24"/>
          <w:lang w:val="pt-BR"/>
        </w:rPr>
        <w:t>à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pena de advertência que será aplicada pelo Conselho Diretivo</w:t>
      </w:r>
      <w:r w:rsidR="002C36F6">
        <w:rPr>
          <w:rFonts w:ascii="Arial" w:hAnsi="Arial" w:cs="Arial"/>
          <w:color w:val="000000"/>
          <w:spacing w:val="8"/>
          <w:sz w:val="24"/>
          <w:szCs w:val="24"/>
          <w:lang w:val="pt-BR"/>
        </w:rPr>
        <w:t>, independente de deliberação de assembleia geral.</w:t>
      </w:r>
    </w:p>
    <w:p w:rsidR="002C36F6" w:rsidRDefault="002C36F6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13</w:t>
      </w:r>
      <w:r w:rsid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Constituem faltas passíveis de apenamento, entre outras, de acordo com a gravidade:</w:t>
      </w:r>
    </w:p>
    <w:p w:rsidR="00B63852" w:rsidRPr="006F4E17" w:rsidRDefault="00B63852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incitamento e/ou realização de campanha ou propaganda de cunho político-partidário, que se apresente nociva aos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interesses da categoria e que manifestamente comprometam o conceito da Fiscalização do Trabalho em nosso Estado;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atos de improbidade que tornem seu autor não desejável à convivência dos demais associados;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agressão física ou moral a associado ou terceiros no recinto da </w:t>
      </w:r>
      <w:r w:rsidR="00014E0E" w:rsidRPr="00B6385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ou em qualquer outro lugar onde estiver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participando de delegação oficial;</w:t>
      </w:r>
    </w:p>
    <w:p w:rsidR="00B63852" w:rsidRDefault="00B63852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B63852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prejuízos e danos materiais causados ao patrimônio da </w:t>
      </w:r>
      <w:r w:rsidR="00014E0E" w:rsidRPr="00B6385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sem a necessária indenização no prazo convencionado;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atraso no pagamento de mais de 03 mensalidades;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adulteração de qualquer documento relacionado à </w:t>
      </w:r>
      <w:r w:rsidR="00014E0E"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prevaricação no desemprenho de qualquer cargo para o qual tenha sido eleito;</w:t>
      </w:r>
    </w:p>
    <w:p w:rsidR="00B63852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Pr="006F4E17" w:rsidRDefault="00B63852" w:rsidP="00B63852">
      <w:pPr>
        <w:tabs>
          <w:tab w:val="decimal" w:pos="216"/>
          <w:tab w:val="decimal" w:pos="432"/>
        </w:tabs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VIII - 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>r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ecusa infundada em acatar determinação regulamentar de qualquer dos poderes da </w:t>
      </w:r>
      <w:r w:rsidR="00014E0E" w:rsidRPr="00BF7C6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.</w:t>
      </w:r>
    </w:p>
    <w:p w:rsidR="00B63852" w:rsidRDefault="00B63852" w:rsidP="00372840">
      <w:pPr>
        <w:jc w:val="both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</w:p>
    <w:p w:rsidR="00B63852" w:rsidRPr="00B63852" w:rsidRDefault="00014E0E" w:rsidP="00B63852">
      <w:pPr>
        <w:jc w:val="center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  <w:t xml:space="preserve">TITULO </w:t>
      </w:r>
      <w:r w:rsidR="00B63852"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  <w:t>III</w:t>
      </w:r>
    </w:p>
    <w:p w:rsidR="00ED08E8" w:rsidRPr="00B63852" w:rsidRDefault="00014E0E" w:rsidP="00B63852">
      <w:pPr>
        <w:jc w:val="center"/>
        <w:rPr>
          <w:rFonts w:ascii="Arial" w:hAnsi="Arial" w:cs="Arial"/>
          <w:b/>
          <w:color w:val="000000"/>
          <w:spacing w:val="-8"/>
          <w:sz w:val="24"/>
          <w:szCs w:val="24"/>
          <w:lang w:val="pt-BR"/>
        </w:rPr>
      </w:pPr>
      <w:r w:rsidRPr="00B63852">
        <w:rPr>
          <w:rFonts w:ascii="Arial" w:hAnsi="Arial" w:cs="Arial"/>
          <w:b/>
          <w:color w:val="000000"/>
          <w:sz w:val="24"/>
          <w:szCs w:val="24"/>
          <w:lang w:val="pt-BR"/>
        </w:rPr>
        <w:t>Sub-Sedes</w:t>
      </w:r>
    </w:p>
    <w:p w:rsidR="00B63852" w:rsidRDefault="00B63852" w:rsidP="00B63852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Art. 14</w:t>
      </w:r>
      <w:r w:rsid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As sub-sedes, que se constituirão em agrupamento de associados de uma mesma localidade ou região dentro do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Estado de ato Grosso do Sul, poderão ser criadas por iniciativa do Conselho Diretivo ou do corpo de associados da região,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mediante solicitação ao Conselho Diretivo da 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BF7C6C" w:rsidRPr="006F4E17" w:rsidRDefault="00BF7C6C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F7C6C">
        <w:rPr>
          <w:rFonts w:ascii="Arial" w:hAnsi="Arial" w:cs="Arial"/>
          <w:b/>
          <w:color w:val="000000"/>
          <w:sz w:val="24"/>
          <w:szCs w:val="24"/>
          <w:lang w:val="pt-BR"/>
        </w:rPr>
        <w:t>§</w:t>
      </w:r>
      <w:r w:rsidR="00BF7C6C" w:rsidRP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1º 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Quando se tratar de</w:t>
      </w:r>
      <w:r w:rsidR="00BF7C6C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solicitação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de associados, esta deverá ser encaminhada juntamente com cópia da ata que</w:t>
      </w:r>
      <w:r w:rsidR="00BF7C6C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decidiu a criação d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sub-sede, assinada por ampla maioria dos sócios efetivados da região.</w:t>
      </w:r>
    </w:p>
    <w:p w:rsidR="00BF7C6C" w:rsidRPr="006F4E17" w:rsidRDefault="00BF7C6C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§ 2</w:t>
      </w:r>
      <w:r w:rsid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º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processo de formação e eleição de uma sub-se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de, após autorização de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</w:t>
      </w:r>
      <w:r w:rsidR="00BF7C6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será coordenado pelo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Diretivo.</w:t>
      </w:r>
    </w:p>
    <w:p w:rsidR="00BF7C6C" w:rsidRPr="006F4E17" w:rsidRDefault="00BF7C6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>Art. 15</w:t>
      </w:r>
      <w:r w:rsid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>-</w:t>
      </w:r>
      <w:r w:rsidR="00BF7C6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As sub-sedes será facultado o direito de organização administrativa e/ou </w:t>
      </w:r>
      <w:r w:rsidR="00BF7C6C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regimental própria, respeitando 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Estatuto da </w:t>
      </w:r>
      <w:r w:rsidRPr="00BF7C6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ao qual serão subordinadas.</w:t>
      </w:r>
    </w:p>
    <w:p w:rsidR="00C22B0E" w:rsidRDefault="00C22B0E" w:rsidP="00BF7C6C">
      <w:pPr>
        <w:tabs>
          <w:tab w:val="right" w:pos="8951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16</w:t>
      </w:r>
      <w:r w:rsid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todas as sub-sedes legalmente constituídas será assegurado o repasse de verbas oriundas d</w:t>
      </w:r>
      <w:r w:rsidR="00C22B0E">
        <w:rPr>
          <w:rFonts w:ascii="Arial" w:hAnsi="Arial" w:cs="Arial"/>
          <w:color w:val="000000"/>
          <w:spacing w:val="6"/>
          <w:sz w:val="24"/>
          <w:szCs w:val="24"/>
          <w:lang w:val="pt-BR"/>
        </w:rPr>
        <w:t>a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s mensalidades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dos sócios de suas localidades ou regiões, as quais serão repassadas até o quinto dia útil subsequente ao do recolhimento para a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até o limite de 50% das mensalidades arrecadadas pela unidade.</w:t>
      </w:r>
    </w:p>
    <w:p w:rsidR="00C22B0E" w:rsidRDefault="00C22B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C22B0E" w:rsidRPr="00C22B0E" w:rsidRDefault="00C22B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>TÍ</w:t>
      </w:r>
      <w:r w:rsidR="00014E0E" w:rsidRPr="00C22B0E">
        <w:rPr>
          <w:rFonts w:ascii="Arial" w:hAnsi="Arial" w:cs="Arial"/>
          <w:b/>
          <w:color w:val="000000"/>
          <w:sz w:val="24"/>
          <w:szCs w:val="24"/>
          <w:lang w:val="pt-BR"/>
        </w:rPr>
        <w:t>TULO IV</w:t>
      </w:r>
    </w:p>
    <w:p w:rsidR="00ED08E8" w:rsidRPr="00C22B0E" w:rsidRDefault="00014E0E" w:rsidP="00C22B0E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Patrimônio e Regime Financeiro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C22B0E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17</w:t>
      </w:r>
      <w:r w:rsidR="00C22B0E"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 patrimônio da </w:t>
      </w:r>
      <w:r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é constituído por todos os bens e direitos que possua e venha a ser proprietária. 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18</w:t>
      </w:r>
      <w:r w:rsid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Constituem a receita da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m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ensalidade;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taxas cobradas;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contribuições sociais;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subvenções, doações e concessões que receber;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9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rendas de títulos, ações e papéis financeiros que negociar;</w:t>
      </w:r>
    </w:p>
    <w:p w:rsidR="00C22B0E" w:rsidRDefault="00C22B0E" w:rsidP="00C22B0E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rendas provenientes de contratos, acordos e convênios que firmar;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1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1"/>
          <w:sz w:val="24"/>
          <w:szCs w:val="24"/>
          <w:lang w:val="pt-BR"/>
        </w:rPr>
        <w:t>recursos provenientes de suas atividades;</w:t>
      </w:r>
    </w:p>
    <w:p w:rsidR="00C22B0E" w:rsidRPr="00715409" w:rsidRDefault="00C22B0E" w:rsidP="00C22B0E">
      <w:pPr>
        <w:jc w:val="both"/>
        <w:rPr>
          <w:rFonts w:ascii="Arial" w:hAnsi="Arial" w:cs="Arial"/>
          <w:b/>
          <w:color w:val="000000"/>
          <w:spacing w:val="11"/>
          <w:sz w:val="24"/>
          <w:szCs w:val="24"/>
          <w:lang w:val="pt-BR"/>
        </w:rPr>
      </w:pPr>
    </w:p>
    <w:p w:rsidR="00ED08E8" w:rsidRDefault="00C22B0E" w:rsidP="00C22B0E">
      <w:pPr>
        <w:jc w:val="both"/>
        <w:rPr>
          <w:rFonts w:ascii="Arial" w:hAnsi="Arial" w:cs="Arial"/>
          <w:color w:val="000000"/>
          <w:spacing w:val="16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11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1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6"/>
          <w:sz w:val="24"/>
          <w:szCs w:val="24"/>
          <w:lang w:val="pt-BR"/>
        </w:rPr>
        <w:t>outras receitas quaisquer.</w:t>
      </w:r>
    </w:p>
    <w:p w:rsidR="00C22B0E" w:rsidRPr="006F4E17" w:rsidRDefault="00C22B0E" w:rsidP="00C22B0E">
      <w:pPr>
        <w:jc w:val="both"/>
        <w:rPr>
          <w:rFonts w:ascii="Arial" w:hAnsi="Arial" w:cs="Arial"/>
          <w:color w:val="000000"/>
          <w:spacing w:val="16"/>
          <w:sz w:val="24"/>
          <w:szCs w:val="24"/>
          <w:lang w:val="pt-BR"/>
        </w:rPr>
      </w:pPr>
    </w:p>
    <w:p w:rsidR="00ED08E8" w:rsidRDefault="00014E0E" w:rsidP="00C22B0E">
      <w:pPr>
        <w:tabs>
          <w:tab w:val="right" w:pos="8979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>Art. 19</w:t>
      </w:r>
      <w:r w:rsidR="00C22B0E"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>-</w:t>
      </w:r>
      <w:r w:rsidR="00C22B0E" w:rsidRPr="00C22B0E">
        <w:rPr>
          <w:rFonts w:ascii="Arial" w:hAnsi="Arial" w:cs="Arial"/>
          <w:b/>
          <w:color w:val="000000"/>
          <w:spacing w:val="-10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-10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O Conselho Diretivo estabelecerá os critérios de recolhimento das mensalidades dos sócios, podendo ser</w:t>
      </w:r>
      <w:r w:rsidR="00C22B0E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descontadas em folha de pagamento nos casos de associados que constam do quadro da Delegacia Regional do Trabalho,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sendo que os valores serão definidos por Assembl</w:t>
      </w:r>
      <w:r w:rsidR="00C22B0E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ia Geral, com observância ao orçamento e às necessidades da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Associação.</w:t>
      </w: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lastRenderedPageBreak/>
        <w:t>Art. 20</w:t>
      </w:r>
      <w:r w:rsidR="00C22B0E"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C22B0E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Serão cobradas taxas dos associados e</w:t>
      </w:r>
      <w:r w:rsidR="00C22B0E">
        <w:rPr>
          <w:rFonts w:ascii="Arial" w:hAnsi="Arial" w:cs="Arial"/>
          <w:color w:val="000000"/>
          <w:spacing w:val="5"/>
          <w:sz w:val="24"/>
          <w:szCs w:val="24"/>
          <w:lang w:val="pt-BR"/>
        </w:rPr>
        <w:t>/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ou dependentes nas seguintes condições: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I - </w:t>
      </w:r>
      <w:r w:rsidRPr="00715409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emissão de carteiras sociais;</w:t>
      </w:r>
    </w:p>
    <w:p w:rsidR="009D1501" w:rsidRDefault="009D1501" w:rsidP="00372840">
      <w:pPr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71540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convites;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0305C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qualquer outra prestação de serviço, não incluída nos objetivos da </w:t>
      </w:r>
      <w:r w:rsidR="00014E0E" w:rsidRPr="00C22B0E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21</w:t>
      </w:r>
      <w:r w:rsid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Os valores das taxas a serem cobradas dos associados serão determinados e aprovados em normatização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específica, definida pelo Conselho Diretivo.</w:t>
      </w:r>
    </w:p>
    <w:p w:rsidR="00C22B0E" w:rsidRDefault="00C22B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22</w:t>
      </w:r>
      <w:r w:rsidR="009E2380"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Quaisquer doações efetuadas à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somente serão acatadas mediante recibo do Conselho Diretivo e deverão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ser lançad</w:t>
      </w:r>
      <w:r w:rsidR="009E238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as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no Livro de Controle de Doações.</w:t>
      </w:r>
    </w:p>
    <w:p w:rsidR="009E2380" w:rsidRPr="006F4E17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23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poderá realizar todas as despesas que se fizerem necessárias à realização de suas atividades,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conforme constar do orçamento aprovado.</w:t>
      </w:r>
    </w:p>
    <w:p w:rsidR="000305CF" w:rsidRDefault="000305CF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24</w:t>
      </w:r>
      <w:r w:rsidR="009E2380"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O orçamento compreenderá todas as previsões da receita e fixará todas as despesas, devidamente corrigidas no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ato de sua utilização, sendo elaborado pelo Diretor financeiro até dezembro de cada ano, avaliado pelo Conselho Fiscal e </w:t>
      </w:r>
      <w:r w:rsidR="000305C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aprovado pela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até fevereiro de cada ano.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Parágrafo Único</w:t>
      </w:r>
      <w:r w:rsid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As alterações no orçamento dependem de apreciação e aprovação do Conselho Fiscal, no prazo de 30 dias após sua apresentação pe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l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o Conselho Diretivo, desde que não impliquem em remane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j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amento de receita ou aumento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 despesa superiores a 20% do previsto.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25</w:t>
      </w:r>
      <w:r w:rsid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Os bens, móveis e imóveis, incorporados ao patrimônio da Associação somente serão utilizados pelos sócios em geral, vedado uso ou empréstimo para fins particulares ou da administração regional.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Parágrafo Único</w:t>
      </w:r>
      <w:r w:rsid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Fica vedado o empréstimo de dinheiro a não associados.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26</w:t>
      </w:r>
      <w:r w:rsid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O exercício fin</w:t>
      </w:r>
      <w:r w:rsidR="009E238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an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ceiro da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coincidirá com o ano civil.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9E2380" w:rsidRPr="009E2380" w:rsidRDefault="00014E0E" w:rsidP="009E2380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z w:val="24"/>
          <w:szCs w:val="24"/>
          <w:lang w:val="pt-BR"/>
        </w:rPr>
        <w:t>TÍTULO V</w:t>
      </w:r>
    </w:p>
    <w:p w:rsidR="00ED08E8" w:rsidRPr="009E2380" w:rsidRDefault="00014E0E" w:rsidP="009E2380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Dos Poderes Sociais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27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São poderes da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>Assemble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ia Geral;</w:t>
      </w:r>
    </w:p>
    <w:p w:rsidR="009E2380" w:rsidRDefault="009E2380" w:rsidP="009E238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Fiscal;</w:t>
      </w:r>
    </w:p>
    <w:p w:rsidR="009E2380" w:rsidRDefault="009E2380" w:rsidP="009E238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2380" w:rsidP="009E2380">
      <w:pPr>
        <w:jc w:val="both"/>
        <w:rPr>
          <w:rFonts w:ascii="Arial" w:hAnsi="Arial" w:cs="Arial"/>
          <w:color w:val="000000"/>
          <w:spacing w:val="1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4"/>
          <w:sz w:val="24"/>
          <w:szCs w:val="24"/>
          <w:lang w:val="pt-BR"/>
        </w:rPr>
        <w:t>Conselho Diretivo.</w:t>
      </w:r>
    </w:p>
    <w:p w:rsidR="009E2380" w:rsidRPr="006F4E17" w:rsidRDefault="009E2380" w:rsidP="009E2380">
      <w:pPr>
        <w:jc w:val="both"/>
        <w:rPr>
          <w:rFonts w:ascii="Arial" w:hAnsi="Arial" w:cs="Arial"/>
          <w:color w:val="000000"/>
          <w:spacing w:val="14"/>
          <w:sz w:val="24"/>
          <w:szCs w:val="24"/>
          <w:lang w:val="pt-BR"/>
        </w:rPr>
      </w:pPr>
    </w:p>
    <w:p w:rsidR="00ED08E8" w:rsidRPr="009E2380" w:rsidRDefault="009E2380" w:rsidP="009E2380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Seção I</w:t>
      </w:r>
      <w:r w:rsidR="00E80C2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Da Assemble</w:t>
      </w:r>
      <w:r w:rsidR="00014E0E" w:rsidRPr="009E238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ia Geral</w:t>
      </w:r>
    </w:p>
    <w:p w:rsidR="009E2380" w:rsidRDefault="009E2380" w:rsidP="00372840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Art. 28</w:t>
      </w:r>
      <w:r w:rsid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A Assembl</w:t>
      </w:r>
      <w:r w:rsidR="009E2380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ia Geral é o órgão supremo da </w:t>
      </w:r>
      <w:r w:rsidRPr="009E238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sendo constituída pelos sócios em pleno gozo dos seus </w:t>
      </w:r>
      <w:r w:rsidR="00BE10BE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direitos sociais</w:t>
      </w:r>
      <w:r w:rsidR="00AD47B5">
        <w:rPr>
          <w:rFonts w:ascii="Arial" w:hAnsi="Arial" w:cs="Arial"/>
          <w:color w:val="000000"/>
          <w:spacing w:val="2"/>
          <w:sz w:val="24"/>
          <w:szCs w:val="24"/>
          <w:lang w:val="pt-BR"/>
        </w:rPr>
        <w:t>.</w:t>
      </w:r>
    </w:p>
    <w:p w:rsidR="00AD47B5" w:rsidRDefault="00AD47B5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29</w:t>
      </w:r>
      <w:r w:rsid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Assembl</w:t>
      </w:r>
      <w:r w:rsidR="009E2380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ia Geral poderá ser ordinária ou extraordinária.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30</w:t>
      </w:r>
      <w:r w:rsidR="009E2380"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9E238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Assembl</w:t>
      </w:r>
      <w:r w:rsidR="009E238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ia Geral Ordinária será realizada: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anualmente, no mês de fevereiro, para aprovação do balanço geral do exercício anterior;</w:t>
      </w:r>
    </w:p>
    <w:p w:rsidR="009E2380" w:rsidRDefault="009E238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205389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Il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anualmente, no mês de fevereiro, para aprovação do plano de trabalho e orçamento do exercício seguinte; 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</w:t>
      </w:r>
      <w:r w:rsidR="004E3222" w:rsidRPr="004E3222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enalmente, o mês de novembro,</w:t>
      </w:r>
      <w:r w:rsidR="00BE70DA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ou excepcionalmente em outro mês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para eleição do Conselho Diretivo e Conselho Fiscal.</w:t>
      </w:r>
    </w:p>
    <w:p w:rsidR="00205389" w:rsidRDefault="00205389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1</w:t>
      </w:r>
      <w:r w:rsidR="0020538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convocação, instalação e funcionamento dos trabalhos da Assembl</w:t>
      </w:r>
      <w:r w:rsidR="00205389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ia Geral obedecerá as seguintes normas: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convocação poderá ser feita por qualquer um dos três poderes sociais ou por requerimento de no mínimo 1</w:t>
      </w:r>
      <w:r w:rsidR="002B5A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/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5</w:t>
      </w:r>
      <w:r w:rsidR="002B5A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(um quinto)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dos associados efetivos em pleno gozo de seus direitos sociais, encaminhado ao Conselho Fiscal</w:t>
      </w:r>
      <w:r w:rsidR="00AD47B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205389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20538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convocação será realizada com antecedência mínima de 10 dias da data do even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to, com exceção do previsto no 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rt.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50,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I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por meio de edital afixado na sede da 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</w:t>
      </w:r>
      <w:r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, nas Seções de Fiscalização do Trabalho e publicado nos meios de circulação interna da </w:t>
      </w:r>
      <w:r w:rsidR="00014E0E" w:rsidRPr="00205389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205389" w:rsidRPr="006F4E17" w:rsidRDefault="0020538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critério do Conselho Diretivo, o edital de convocação da Assembl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l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poderá também ser publicado em jornal de grande circulação no Estado;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IV -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o edital indicará 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dia, a hora, o local e o(s) motivo(s) da convocação;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Assembl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será instalada no dia, hora e local marcados, em primeira convocação, com a presença mínima de 50% dos sócios efetivos mais um, ou, meia hora após, em Segunda convocação, com qualquer número;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VI -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 assembl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ias gerais serão abertas pelo Presidente do Conselho Diretivo, ou por seu substituto legal;</w:t>
      </w:r>
    </w:p>
    <w:p w:rsidR="009E72B1" w:rsidRPr="009E72B1" w:rsidRDefault="009E72B1" w:rsidP="009E72B1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após a abertura, a mesa será constituída por um presidente e um secretário eleitos pelo plenário, quando se tratar de aprovação de contas do Conselho Diretivo ou de eleições;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resoluções serão tomadas por maioria simples de voto dos sócios presentes, registrados em ata;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-4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IX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ao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final dos trabalhos, a ata deverá ser aprovada pela Assembl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ia Geral ou por uma comissão por ela designada, sendo assinada obrigatoriamente pelos membros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lastRenderedPageBreak/>
        <w:t xml:space="preserve">da mesa e comissão escolhida e, facultativamente, por qualquer dos associados </w:t>
      </w:r>
      <w:r w:rsidR="00014E0E" w:rsidRPr="006F4E17">
        <w:rPr>
          <w:rFonts w:ascii="Arial" w:hAnsi="Arial" w:cs="Arial"/>
          <w:color w:val="000000"/>
          <w:spacing w:val="-4"/>
          <w:sz w:val="24"/>
          <w:szCs w:val="24"/>
          <w:lang w:val="pt-BR"/>
        </w:rPr>
        <w:t>presentes.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-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-4"/>
          <w:sz w:val="24"/>
          <w:szCs w:val="24"/>
          <w:lang w:val="pt-BR"/>
        </w:rPr>
        <w:t xml:space="preserve">X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 presença dos associados será registrada em livro, por sua assinatura.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XI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durante a realização da Assembl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ia, os sócios que praticarem atos de indisciplina estarão sujeitos as penalidades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impostas pelo Presidente da mesa, com recurso imediato ao plenário.</w:t>
      </w:r>
    </w:p>
    <w:p w:rsidR="00DD7B8F" w:rsidRDefault="00DD7B8F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9E72B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Compete a Assembl</w:t>
      </w:r>
      <w:r w:rsidR="009E72B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Geral:</w:t>
      </w:r>
    </w:p>
    <w:p w:rsidR="009E72B1" w:rsidRDefault="009E72B1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eleger e destituir os membros componentes do Conselho Diretivo e do Conselho Fiscal, quando presentes no mínimo 2/3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(dois terços) dos associados;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decidir sobre as contas apresentadas pelo Conselho Diretivo;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emendar e modificar este Estatuto quando presentes no mínimo 1/3 dos associados;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E72B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decidir os recursos interpostos de atos do Conselho Fiscal e Conselho Diretivo;</w:t>
      </w:r>
    </w:p>
    <w:p w:rsidR="009E72B1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25CCC" w:rsidRDefault="009E72B1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pronunciar-se sobre quaisquer assuntos de interesse da </w:t>
      </w:r>
      <w:r w:rsidR="00014E0E"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AFITRA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que lhe forem submetidos;</w:t>
      </w:r>
    </w:p>
    <w:p w:rsidR="00E61213" w:rsidRDefault="00E61213" w:rsidP="009E72B1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E25CCC" w:rsidP="00E25CCC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aprovar a compra, venda, alienação, cessão ou doação de imobilizado.</w:t>
      </w:r>
    </w:p>
    <w:p w:rsidR="00E25CCC" w:rsidRDefault="00E25CC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Parágrafo Único</w:t>
      </w:r>
      <w:r w:rsid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</w:t>
      </w:r>
      <w:r w:rsidRPr="00E25CC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E25CC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decisões da Assemble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ia Geral serão tomadas por maioria dos vo</w:t>
      </w:r>
      <w:r w:rsidR="00E25CC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tos dos sócios presentes:</w:t>
      </w:r>
    </w:p>
    <w:p w:rsidR="00E25CCC" w:rsidRPr="006F4E17" w:rsidRDefault="00E25CCC" w:rsidP="00572B0F">
      <w:pPr>
        <w:jc w:val="center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572B0F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SEÇÃO II </w:t>
      </w:r>
      <w:r w:rsidR="00572B0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Do Conselho Fiscal</w:t>
      </w:r>
    </w:p>
    <w:p w:rsidR="00572B0F" w:rsidRPr="006F4E17" w:rsidRDefault="00572B0F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3</w:t>
      </w:r>
      <w:r w:rsidR="00572B0F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O Conselho Fiscal, órgão de assessoramento e Fiscalização superior, é responsável pelo controle dos atos e fatos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relacionados com as atividades financeiras, contábeis, patrimoniais e orçamentárias da </w:t>
      </w:r>
      <w:r w:rsidRPr="0097497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, e será composto por 03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(três) membros efetivos e 0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2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dois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suplentes.</w:t>
      </w:r>
    </w:p>
    <w:p w:rsidR="00974979" w:rsidRPr="006F4E17" w:rsidRDefault="00974979" w:rsidP="00372840">
      <w:pPr>
        <w:jc w:val="both"/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</w:t>
      </w:r>
      <w:r w:rsidR="00E6121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4</w:t>
      </w:r>
      <w:r w:rsidR="00974979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 Conselho Fiscal reunir-se-á ordinariamente bimestralmente e, extraordinariamente, sempre que necessário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mediante convocação com três dias de antecedência:</w:t>
      </w:r>
    </w:p>
    <w:p w:rsidR="00974979" w:rsidRDefault="00974979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do Presidente da associação;</w:t>
      </w:r>
    </w:p>
    <w:p w:rsidR="00974979" w:rsidRDefault="00974979" w:rsidP="0097497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da maioria dos membros do Conselho Diretivo;</w:t>
      </w:r>
    </w:p>
    <w:p w:rsidR="00974979" w:rsidRDefault="00974979" w:rsidP="00974979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pe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lo requerimento de pelo menos 1/</w:t>
      </w:r>
      <w:r w:rsidR="00E61213">
        <w:rPr>
          <w:rFonts w:ascii="Arial" w:hAnsi="Arial" w:cs="Arial"/>
          <w:color w:val="000000"/>
          <w:spacing w:val="2"/>
          <w:sz w:val="24"/>
          <w:szCs w:val="24"/>
          <w:lang w:val="pt-BR"/>
        </w:rPr>
        <w:t>5 (um quinto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dos associados;</w:t>
      </w:r>
    </w:p>
    <w:p w:rsidR="00E61213" w:rsidRDefault="00E61213" w:rsidP="00974979">
      <w:pPr>
        <w:jc w:val="both"/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</w:pPr>
    </w:p>
    <w:p w:rsidR="00ED08E8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974979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de qualquer de seus próprios membros.</w:t>
      </w:r>
    </w:p>
    <w:p w:rsidR="00974979" w:rsidRPr="006F4E17" w:rsidRDefault="00974979" w:rsidP="00974979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974979" w:rsidRPr="00DD7B8F" w:rsidRDefault="00014E0E" w:rsidP="00372840">
      <w:pPr>
        <w:jc w:val="both"/>
        <w:rPr>
          <w:rFonts w:ascii="Arial" w:hAnsi="Arial" w:cs="Arial"/>
          <w:color w:val="000000"/>
          <w:spacing w:val="-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5</w:t>
      </w:r>
      <w:r w:rsidR="00BF069D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O Conselho Fiscal, em suas reuniões, será presidido por um dos conselheiros, por eles eleito, que indicará o </w:t>
      </w:r>
      <w:r w:rsidRPr="006F4E1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secretário.</w:t>
      </w: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Art. 3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6</w:t>
      </w:r>
      <w:r w:rsidR="00BF069D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Conselho Fiscal reunir-se-á com a presença da totalidade de seus membros titulares e, na falta de algum, do respectivo suplente, sendo suas decisões tomadas pela maioria de seus membros ou por aclamação.</w:t>
      </w:r>
    </w:p>
    <w:p w:rsidR="00BF069D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7</w:t>
      </w:r>
      <w:r w:rsidR="00BF069D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Compete ao Conselho Fiscal:</w:t>
      </w:r>
    </w:p>
    <w:p w:rsidR="00BF069D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BF069D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examinar, Fiscalizar e aprovar os documentos do Conselho Diretivo, sua escrituração, balancetes, balanços ou quaisquer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outros documentos;</w:t>
      </w:r>
    </w:p>
    <w:p w:rsidR="00DD7B8F" w:rsidRPr="006F4E17" w:rsidRDefault="00DD7B8F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BF069D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examinar bimestralmente as atas do Conselho Diretivo, bem como a aplicação de verbas e legalidade das despesas,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fim de verificar o cumprimento do orçamento anual e do presente Estatuto;</w:t>
      </w:r>
    </w:p>
    <w:p w:rsidR="00BF069D" w:rsidRPr="004E3222" w:rsidRDefault="00BF069D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BF069D" w:rsidRDefault="00BF069D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4E3222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informar ao Conselho Diretivo as irregularidades encontradas e, quan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 necessário, convocar Assemble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ia Geral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.</w:t>
      </w:r>
    </w:p>
    <w:p w:rsidR="00BF069D" w:rsidRDefault="00BF069D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3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8</w:t>
      </w: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5B02F3">
        <w:rPr>
          <w:rFonts w:ascii="Arial" w:hAnsi="Arial" w:cs="Arial"/>
          <w:color w:val="000000"/>
          <w:spacing w:val="5"/>
          <w:sz w:val="24"/>
          <w:szCs w:val="24"/>
          <w:lang w:val="pt-BR"/>
        </w:rPr>
        <w:t>É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incompatível o exercício de mandato no Conselho Fiscal com qualquer com qualquer outro cargo na </w:t>
      </w:r>
      <w:r w:rsidR="00014E0E" w:rsidRPr="005B02F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.</w:t>
      </w:r>
    </w:p>
    <w:p w:rsidR="005B02F3" w:rsidRPr="006F4E17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5B02F3" w:rsidRDefault="00014E0E" w:rsidP="005B02F3">
      <w:pPr>
        <w:jc w:val="center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SECÃO III</w:t>
      </w:r>
      <w:r w:rsidR="00E80C2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Do Conselho Diretivo</w:t>
      </w:r>
    </w:p>
    <w:p w:rsidR="00F35907" w:rsidRPr="006F4E17" w:rsidRDefault="00F35907" w:rsidP="005B02F3">
      <w:pPr>
        <w:jc w:val="center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Art. </w:t>
      </w:r>
      <w:r w:rsidR="00410E6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39</w:t>
      </w:r>
      <w:r w:rsidR="005B02F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O Conselho Diretivo, órgão administrativo e executivo da </w:t>
      </w:r>
      <w:r w:rsidRPr="005B02F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, responsável pela sua administração, é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composto por 0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3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2"/>
          <w:sz w:val="24"/>
          <w:szCs w:val="24"/>
          <w:lang w:val="pt-BR"/>
        </w:rPr>
        <w:t>três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) membros.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§ 1</w:t>
      </w:r>
      <w:r w:rsid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º</w:t>
      </w:r>
      <w:r w:rsidRPr="005B02F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Conselho Diretivo elegerá, entre seus membros, seu Presidente, permitida a alternância no cargo.</w:t>
      </w:r>
    </w:p>
    <w:p w:rsidR="005B02F3" w:rsidRDefault="005B02F3" w:rsidP="00372840">
      <w:pPr>
        <w:jc w:val="both"/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§ 2</w:t>
      </w:r>
      <w:r w:rsid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º</w:t>
      </w: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Nos impedimentos, ausências, renúncia ou perda de cargo por qualquer dos conselheiros, será convocado a compor o Conselho Diretivo o suplente imediato.</w:t>
      </w:r>
    </w:p>
    <w:p w:rsidR="005B02F3" w:rsidRDefault="005B02F3" w:rsidP="00372840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0</w:t>
      </w:r>
      <w:r w:rsidR="005B02F3"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O Conselho Diretivo reunir-se-á ordinariamente uma vez por mês e extraordinariamente sempre que convocada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com antecedência mínima de 03 (três) dias por: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qualquer um de seus membros;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maioria dos membros titulares do Conselho Fiscal;</w:t>
      </w:r>
    </w:p>
    <w:p w:rsidR="005B02F3" w:rsidRPr="005B02F3" w:rsidRDefault="005B02F3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Pr="006F4E17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pelo 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menos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1/</w:t>
      </w:r>
      <w:r w:rsidR="00E61213">
        <w:rPr>
          <w:rFonts w:ascii="Arial" w:hAnsi="Arial" w:cs="Arial"/>
          <w:color w:val="000000"/>
          <w:spacing w:val="3"/>
          <w:sz w:val="24"/>
          <w:szCs w:val="24"/>
          <w:lang w:val="pt-BR"/>
        </w:rPr>
        <w:t>5 (um quinto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) dos sócios em gozo de seus direitos sociais.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Parágrafo Único </w:t>
      </w:r>
      <w:r w:rsid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5B02F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As decisões serão tomadas por maioria de votos dos presentes e inseridas em atas, cabendo ao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Presidente, além do voto comum o de desempate.</w:t>
      </w:r>
    </w:p>
    <w:p w:rsidR="005B02F3" w:rsidRPr="006F4E17" w:rsidRDefault="005B02F3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1</w:t>
      </w:r>
      <w:r w:rsidR="005B02F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Ao Conselho Diretivo compete: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dirigir e administrar a </w:t>
      </w:r>
      <w:r w:rsidR="00014E0E" w:rsidRPr="005B02F3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pt-BR"/>
        </w:rPr>
      </w:pPr>
    </w:p>
    <w:p w:rsidR="00ED08E8" w:rsidRDefault="005B02F3" w:rsidP="005B02F3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cumprir e fazer cumprir a legislação vigente, o presente Estatuto bem como as decisões e deliberações da Assembléia</w:t>
      </w:r>
      <w:r w:rsidR="00622F98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z w:val="24"/>
          <w:szCs w:val="24"/>
          <w:lang w:val="pt-BR"/>
        </w:rPr>
        <w:t>Geral e Conselho Fiscal;</w:t>
      </w:r>
    </w:p>
    <w:p w:rsidR="005B02F3" w:rsidRDefault="005B02F3" w:rsidP="005B02F3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III -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aprovar propostas de admissão de associados;</w:t>
      </w:r>
    </w:p>
    <w:p w:rsidR="005B02F3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5B02F3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conceder licença aos membros do Conselho Diretivo;</w:t>
      </w:r>
    </w:p>
    <w:p w:rsidR="00622F98" w:rsidRDefault="00622F98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criar vagas de funcionários remunerados para a Associação</w:t>
      </w:r>
      <w:r w:rsidR="00DD7B8F">
        <w:rPr>
          <w:rFonts w:ascii="Arial" w:hAnsi="Arial" w:cs="Arial"/>
          <w:color w:val="000000"/>
          <w:spacing w:val="8"/>
          <w:sz w:val="24"/>
          <w:szCs w:val="24"/>
          <w:lang w:val="pt-BR"/>
        </w:rPr>
        <w:t>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baixar regulamentos e normas complementares;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>elaborar a proposta orçamentária e plano de trabalho e suas alterações;</w:t>
      </w:r>
    </w:p>
    <w:p w:rsidR="00DD7B8F" w:rsidRDefault="00DD7B8F" w:rsidP="00622F98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13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3"/>
          <w:sz w:val="24"/>
          <w:szCs w:val="24"/>
          <w:lang w:val="pt-BR"/>
        </w:rPr>
        <w:t>aplicar penalidades aos associados;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13"/>
          <w:sz w:val="24"/>
          <w:szCs w:val="24"/>
          <w:lang w:val="pt-BR"/>
        </w:rPr>
      </w:pPr>
    </w:p>
    <w:p w:rsidR="00ED08E8" w:rsidRDefault="00622F98" w:rsidP="00622F98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13"/>
          <w:sz w:val="24"/>
          <w:szCs w:val="24"/>
          <w:lang w:val="pt-BR"/>
        </w:rPr>
        <w:t xml:space="preserve">IX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submeter a aprovação do Conselho Fiscal, anualmente no mês de Fevereiro, o Balanço Geral do exercício anterior</w:t>
      </w:r>
      <w:r w:rsidR="00DD7B8F">
        <w:rPr>
          <w:rFonts w:ascii="Arial" w:hAnsi="Arial" w:cs="Arial"/>
          <w:color w:val="000000"/>
          <w:spacing w:val="6"/>
          <w:sz w:val="24"/>
          <w:szCs w:val="24"/>
          <w:lang w:val="pt-BR"/>
        </w:rPr>
        <w:t>;</w:t>
      </w:r>
    </w:p>
    <w:p w:rsidR="00622F98" w:rsidRDefault="00622F98" w:rsidP="00622F98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622F98" w:rsidP="00622F98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622F98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X -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p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or dois diretores, assinar os cheques e todos os documentos referentes a movimentação de recursos e prestação de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contas de forma geral.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2A1701"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Compete ao Presidente do Conselho Diretivo </w:t>
      </w: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: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representar a </w:t>
      </w:r>
      <w:r w:rsidR="00014E0E"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em juízo ou fora dele, e o Conselho Diretivo nas relações externas e internas defendendo perante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as autoridades constituídas os interesses da Associação;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designar comissões e representações;</w:t>
      </w:r>
    </w:p>
    <w:p w:rsidR="002A1701" w:rsidRDefault="002A17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promover inquérito, apuração sumária ou sindicância quando se verificar ocorrência de irregularidade;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IV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autorizar o pagamento de despesas extraordinárias, desde que devidamente comprovadas, fundamentadas e visadas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pelo Conselheiro da qual originou;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delegar poderes aos demais conselheiros, desde que devidamente autorizado pelo Conselho Diretivo;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fazer declarações de vacância;</w:t>
      </w:r>
    </w:p>
    <w:p w:rsidR="002A1701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</w:p>
    <w:p w:rsidR="00ED08E8" w:rsidRDefault="002A1701" w:rsidP="002A1701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pt-BR"/>
        </w:rPr>
      </w:pPr>
      <w:r w:rsidRPr="002A1701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 xml:space="preserve">VII - </w:t>
      </w:r>
      <w:r w:rsidR="00014E0E" w:rsidRPr="002A1701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a</w:t>
      </w:r>
      <w:r w:rsidR="00EB16E1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dministrar o patrimô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 xml:space="preserve">nio da </w:t>
      </w:r>
      <w:r w:rsidR="00014E0E" w:rsidRPr="00EB16E1">
        <w:rPr>
          <w:rFonts w:ascii="Arial" w:hAnsi="Arial" w:cs="Arial"/>
          <w:b/>
          <w:color w:val="000000"/>
          <w:spacing w:val="12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12"/>
          <w:sz w:val="24"/>
          <w:szCs w:val="24"/>
          <w:lang w:val="pt-BR"/>
        </w:rPr>
        <w:t>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3</w:t>
      </w:r>
      <w:r w:rsid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Administrativas do Conselho Diretivo: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organizar e coordenar todos os trabalhos de secretaria e arquivos da </w:t>
      </w:r>
      <w:r w:rsidR="00014E0E"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secretariar todas as reuniões do Conselho.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responder pela administração do escritório da </w:t>
      </w:r>
      <w:r w:rsidR="00014E0E"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802EF8" w:rsidRPr="00802EF8" w:rsidRDefault="00802EF8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ecrutar,</w:t>
      </w:r>
      <w:r w:rsidR="00F3590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selecionar e efetuar contratação de empregados nos casos de aprovação de vaga pelo Conselho Diretivo ou substituições;</w:t>
      </w:r>
    </w:p>
    <w:p w:rsidR="00802EF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lastRenderedPageBreak/>
        <w:t xml:space="preserve">V - </w:t>
      </w:r>
      <w:r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emitir,</w:t>
      </w:r>
      <w:r w:rsidR="00F3590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mediante autorização do Conselho Diretivo, empregados;</w:t>
      </w:r>
    </w:p>
    <w:p w:rsidR="00802EF8" w:rsidRDefault="00802EF8" w:rsidP="00802EF8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802EF8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VI - </w:t>
      </w:r>
      <w:r w:rsidR="00014E0E" w:rsidRPr="006F4E17">
        <w:rPr>
          <w:rFonts w:ascii="Arial" w:hAnsi="Arial" w:cs="Arial"/>
          <w:color w:val="000000"/>
          <w:spacing w:val="1"/>
          <w:sz w:val="24"/>
          <w:szCs w:val="24"/>
          <w:lang w:val="pt-BR"/>
        </w:rPr>
        <w:t xml:space="preserve">disciplinar e aplicar os dispositivos legais e regulamentares referentes a pessoal, observando a legislação trabalhista e </w:t>
      </w:r>
      <w:r w:rsidR="00014E0E"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previdenciária;</w:t>
      </w:r>
    </w:p>
    <w:p w:rsidR="00D019DB" w:rsidRDefault="00D019DB" w:rsidP="00802EF8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Pr="006F4E17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VII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prestar informações aos associados sobre as atividades da associação.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4</w:t>
      </w:r>
      <w:r w:rsid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802EF8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="00802EF8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financeiras do Conselho Diretivo:</w:t>
      </w:r>
    </w:p>
    <w:p w:rsidR="00802EF8" w:rsidRDefault="00802EF8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orientar, coordenar, executar e Fiscalizar os serviços de contabilidade;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manter sob sua responsabilidade e supervisão a guarda de valores e fundos pertencentes a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controlar o movimento financeiro da Associação;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IV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presentar anualmente o Balanço Geral;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 - 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>e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laborar o projeto orçamentário anual;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efetuar todos os pagamentos previamente autorizados;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arrecadar as rendas e receber quaisquer importâncias creditadas a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AFITRA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remeter ao Conselho Fiscal, para aprovação, a prestação de contas referentes ao bimestre anterior.</w:t>
      </w:r>
    </w:p>
    <w:p w:rsidR="005B3E13" w:rsidRPr="005B3E13" w:rsidRDefault="005B3E13" w:rsidP="00372840">
      <w:pPr>
        <w:jc w:val="both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</w:t>
      </w:r>
      <w:r w:rsid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</w:t>
      </w:r>
      <w:r w:rsidR="005B3E13">
        <w:rPr>
          <w:rFonts w:ascii="Arial" w:hAnsi="Arial" w:cs="Arial"/>
          <w:color w:val="000000"/>
          <w:spacing w:val="4"/>
          <w:sz w:val="24"/>
          <w:szCs w:val="24"/>
          <w:lang w:val="pt-BR"/>
        </w:rPr>
        <w:t>u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nções sociais do Conselho Diretivo: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5B3E13" w:rsidP="005B3E13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promover e organizar eventos de caráter social ou de lazer;</w:t>
      </w:r>
    </w:p>
    <w:p w:rsidR="005B3E13" w:rsidRDefault="005B3E13" w:rsidP="005B3E13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5B3E13" w:rsidP="005B3E13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5B3E1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e</w:t>
      </w:r>
      <w:r w:rsidR="00014E0E"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stimular a convivência social entre os associados.</w:t>
      </w:r>
    </w:p>
    <w:p w:rsidR="005B3E13" w:rsidRDefault="005B3E13" w:rsidP="005B3E13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4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6</w:t>
      </w:r>
      <w:r w:rsid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5B3E1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São funções culturais e de aperfeiçoamento pr</w:t>
      </w:r>
      <w:r w:rsidR="005B3E13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ofissional do Conselho Diretivo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:</w:t>
      </w:r>
    </w:p>
    <w:p w:rsidR="005B3E13" w:rsidRDefault="005B3E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promover, organizar e realizar atividades de caráter cultural;</w:t>
      </w:r>
    </w:p>
    <w:p w:rsidR="00240A4C" w:rsidRDefault="00240A4C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II -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incentivar e efetivar a realização de encontros, seminários, simpósios, cursos e congressos, visando a orientação e ao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aperfeiçoamento técnico-profissional dos Fiscais do Trabalho;</w:t>
      </w:r>
    </w:p>
    <w:p w:rsidR="00240A4C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240A4C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propor sistema de informação aos associados que possibilite atualização quanto aos temas diretamente relacionados a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Fiscalização do Trabalho.</w:t>
      </w:r>
    </w:p>
    <w:p w:rsidR="00E61213" w:rsidRDefault="00E61213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240A4C" w:rsidRDefault="00014E0E" w:rsidP="00240A4C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 w:rsidR="00182944">
        <w:rPr>
          <w:rFonts w:ascii="Arial" w:hAnsi="Arial" w:cs="Arial"/>
          <w:b/>
          <w:color w:val="000000"/>
          <w:sz w:val="24"/>
          <w:szCs w:val="24"/>
          <w:lang w:val="pt-BR"/>
        </w:rPr>
        <w:t>Í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TULO VI 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 w:rsidRPr="00240A4C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Processo Eleitoral</w:t>
      </w:r>
    </w:p>
    <w:p w:rsidR="00ED08E8" w:rsidRPr="00240A4C" w:rsidRDefault="00014E0E" w:rsidP="00240A4C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Seção 1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240A4C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da Comissão Eleitoral</w:t>
      </w:r>
    </w:p>
    <w:p w:rsidR="00240A4C" w:rsidRPr="006F4E17" w:rsidRDefault="00240A4C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lastRenderedPageBreak/>
        <w:t>Art. 4</w:t>
      </w:r>
      <w:r w:rsidR="00410E63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7</w:t>
      </w:r>
      <w:r w:rsid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 xml:space="preserve"> O processo eleitoral será conduzido por uma comissão Eleitoral constituída por 03 (três) representantes do </w:t>
      </w:r>
      <w:r w:rsidRPr="006F4E1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Conselho Fiscal.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Art. </w:t>
      </w:r>
      <w:r w:rsidR="00B80CC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4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8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Compete à Comissão Eleitoral:</w:t>
      </w:r>
    </w:p>
    <w:p w:rsidR="00182944" w:rsidRPr="006F4E17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18294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I</w:t>
      </w:r>
      <w:r w:rsidR="00F3590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</w:t>
      </w:r>
      <w:r w:rsidR="009023E6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="00E420ED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</w:t>
      </w:r>
      <w:r w:rsidR="00E420ED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convocar as eleições com no mínimo </w:t>
      </w:r>
      <w:r w:rsidR="009C6A9D">
        <w:rPr>
          <w:rFonts w:ascii="Arial" w:hAnsi="Arial" w:cs="Arial"/>
          <w:color w:val="000000"/>
          <w:spacing w:val="5"/>
          <w:sz w:val="24"/>
          <w:szCs w:val="24"/>
          <w:lang w:val="pt-BR"/>
        </w:rPr>
        <w:t>4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5 dias de antecedência, através de edital ficando sua data, horário,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locais e critérios de votação e com ampla divulgação</w:t>
      </w:r>
      <w:r w:rsidR="009023E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á categoria por todos os meios de comunicação interna disponíveis.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II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receber processar e deliberar sobre eventuais recursos interpostos as eleições;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B80CC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III - </w:t>
      </w:r>
      <w:r w:rsidR="00014E0E" w:rsidRPr="006F4E17">
        <w:rPr>
          <w:rFonts w:ascii="Arial" w:hAnsi="Arial" w:cs="Arial"/>
          <w:color w:val="000000"/>
          <w:spacing w:val="10"/>
          <w:sz w:val="24"/>
          <w:szCs w:val="24"/>
          <w:lang w:val="pt-BR"/>
        </w:rPr>
        <w:t>confeccionar a lista dos votantes;</w:t>
      </w:r>
    </w:p>
    <w:p w:rsidR="00B80CC0" w:rsidRDefault="00B80CC0" w:rsidP="00B80CC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I</w:t>
      </w:r>
      <w:r w:rsidR="00BE0294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V</w:t>
      </w:r>
      <w:r w:rsidRPr="00B80CC0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 xml:space="preserve"> </w:t>
      </w:r>
      <w:r w:rsidR="00F35907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>-</w:t>
      </w:r>
      <w:r w:rsidRPr="00B80CC0">
        <w:rPr>
          <w:rFonts w:ascii="Arial" w:hAnsi="Arial" w:cs="Arial"/>
          <w:b/>
          <w:color w:val="000000"/>
          <w:spacing w:val="10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indicar</w:t>
      </w:r>
      <w:r w:rsidR="009023E6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 divulgar os nomes dos componentes da mesa apuradora na sede e sub-sedes;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V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apurar e di</w:t>
      </w:r>
      <w:r w:rsidR="00182944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vulgar o resultado das eleições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;</w:t>
      </w:r>
    </w:p>
    <w:p w:rsidR="00B80CC0" w:rsidRDefault="00B80CC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V</w:t>
      </w:r>
      <w:r w:rsidR="00BE029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I</w:t>
      </w:r>
      <w:r w:rsidRPr="00B80CC0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F3590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irimir</w:t>
      </w:r>
      <w:r w:rsidR="009023E6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quaisquer dúvidas e situações não previstas neste Estatuto com relação as eleições;</w:t>
      </w:r>
    </w:p>
    <w:p w:rsidR="00B80CC0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B80CC0" w:rsidP="00B80CC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VI</w:t>
      </w:r>
      <w:r w:rsidR="00BE029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</w:t>
      </w:r>
      <w:r w:rsidRPr="00B80CC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o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rganizar o processo eleitoral, observadas as disposições do presente Estatuto.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182944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SEÇÃO II </w:t>
      </w:r>
      <w:r w:rsidR="00182944"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Das Eleições</w:t>
      </w:r>
    </w:p>
    <w:p w:rsidR="00182944" w:rsidRPr="00182944" w:rsidRDefault="00182944" w:rsidP="00182944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Art. 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49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As eleições para renovação do Conselho Diretivo e Conselho Fiscal, serão realizadas </w:t>
      </w:r>
      <w:r w:rsidR="00E420ED">
        <w:rPr>
          <w:rFonts w:ascii="Arial" w:hAnsi="Arial" w:cs="Arial"/>
          <w:color w:val="000000"/>
          <w:spacing w:val="4"/>
          <w:sz w:val="24"/>
          <w:szCs w:val="24"/>
          <w:lang w:val="pt-BR"/>
        </w:rPr>
        <w:t>quadri</w:t>
      </w:r>
      <w:r w:rsidR="00E420ED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enalmente</w:t>
      </w:r>
      <w:r w:rsidR="00E420ED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no mês de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novembro, pelo voto direto e secreto, observadas as seguintes disposições:</w:t>
      </w:r>
    </w:p>
    <w:p w:rsidR="00AD47B5" w:rsidRDefault="00AD47B5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ED08E8" w:rsidRDefault="00182944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B80CC0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 -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 eleições serão realizadas simultaneamente em caso de mais de um local de votação;</w:t>
      </w:r>
    </w:p>
    <w:p w:rsidR="00F35907" w:rsidRDefault="00F35907" w:rsidP="00372840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</w:pPr>
    </w:p>
    <w:p w:rsidR="00AD47B5" w:rsidRDefault="00AD47B5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Para ser candidato a Presidente do Conselho Diretivo da </w:t>
      </w: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AFITRA</w:t>
      </w: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o associado obrigatoriamente deve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rá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atuar como</w:t>
      </w:r>
      <w:r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191469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delega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</w:t>
      </w:r>
      <w:r w:rsidR="00191469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sindical do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Sindicato Nacional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os Auditores Fiscais Do Trabalho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-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SINAIT</w:t>
      </w:r>
      <w:r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no Estado de Mato Grosso do Sul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;</w:t>
      </w:r>
    </w:p>
    <w:p w:rsidR="00191469" w:rsidRDefault="00191469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ab/>
      </w:r>
    </w:p>
    <w:p w:rsidR="00AD47B5" w:rsidRPr="002068C1" w:rsidRDefault="00AD47B5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III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-</w:t>
      </w:r>
      <w:r w:rsidRPr="00AD47B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  <w:lang w:val="pt-BR"/>
        </w:rPr>
        <w:t>Na hipótese de não haver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delega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sindical do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Sindicato Nacional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os Auditores Fiscais Do Trabalho </w:t>
      </w:r>
      <w:r w:rsid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- </w:t>
      </w:r>
      <w:r w:rsidR="00191469" w:rsidRPr="00191469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SINAIT</w:t>
      </w:r>
      <w:r w:rsidR="002068C1" w:rsidRP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da região de mato grosso do sul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>, qualquer associado regular e adimplente com a</w:t>
      </w:r>
      <w:r w:rsidR="002068C1" w:rsidRP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AFITRA</w:t>
      </w:r>
      <w:r w:rsidR="002068C1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, </w:t>
      </w:r>
      <w:r w:rsidR="002068C1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poderá se candidatar ao cargo de </w:t>
      </w:r>
      <w:r w:rsidR="00BB0984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Presidente do Conselho Diretivo.</w:t>
      </w:r>
    </w:p>
    <w:p w:rsidR="002068C1" w:rsidRDefault="002068C1" w:rsidP="00AD47B5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0</w:t>
      </w:r>
      <w:r w:rsid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A Comissão Eleitoral divulgará a relação dos sócios elegíveis, com antecedência m</w:t>
      </w:r>
      <w:r w:rsidR="00BE0294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ínima de 15 (quinze) dias das 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eleições.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182944" w:rsidRPr="00242B76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1</w:t>
      </w:r>
      <w:r w:rsid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São co</w:t>
      </w:r>
      <w:r w:rsidR="00242B76">
        <w:rPr>
          <w:rFonts w:ascii="Arial" w:hAnsi="Arial" w:cs="Arial"/>
          <w:color w:val="000000"/>
          <w:spacing w:val="6"/>
          <w:sz w:val="24"/>
          <w:szCs w:val="24"/>
          <w:lang w:val="pt-BR"/>
        </w:rPr>
        <w:t>ndições para votar e ser votado</w:t>
      </w:r>
      <w:r w:rsidR="00AD47B5">
        <w:rPr>
          <w:rFonts w:ascii="Arial" w:hAnsi="Arial" w:cs="Arial"/>
          <w:color w:val="000000"/>
          <w:spacing w:val="5"/>
          <w:sz w:val="24"/>
          <w:szCs w:val="24"/>
          <w:lang w:val="pt-BR"/>
        </w:rPr>
        <w:t>:</w:t>
      </w:r>
    </w:p>
    <w:p w:rsidR="00242B76" w:rsidRDefault="00242B76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18294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BE0294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I</w:t>
      </w:r>
      <w:r w:rsidR="009023E6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="009023E6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  <w:lang w:val="pt-BR"/>
        </w:rPr>
        <w:t>s</w:t>
      </w:r>
      <w:r w:rsidR="009023E6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er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sócio fundador ou efetivo da </w:t>
      </w:r>
      <w:r w:rsidR="00014E0E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="00F35907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;</w:t>
      </w:r>
    </w:p>
    <w:p w:rsidR="00E80C24" w:rsidRDefault="00E80C24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F35907" w:rsidRDefault="00F35907" w:rsidP="00F35907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lastRenderedPageBreak/>
        <w:t xml:space="preserve">II - </w:t>
      </w:r>
      <w:r w:rsidRPr="00F3590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Os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sócios contri</w:t>
      </w:r>
      <w:r>
        <w:rPr>
          <w:rFonts w:ascii="Arial" w:hAnsi="Arial" w:cs="Arial"/>
          <w:color w:val="000000"/>
          <w:spacing w:val="5"/>
          <w:sz w:val="24"/>
          <w:szCs w:val="24"/>
          <w:lang w:val="pt-BR"/>
        </w:rPr>
        <w:t>buin</w:t>
      </w:r>
      <w:r w:rsidR="009D1501">
        <w:rPr>
          <w:rFonts w:ascii="Arial" w:hAnsi="Arial" w:cs="Arial"/>
          <w:color w:val="000000"/>
          <w:spacing w:val="5"/>
          <w:sz w:val="24"/>
          <w:szCs w:val="24"/>
          <w:lang w:val="pt-BR"/>
        </w:rPr>
        <w:t>tes somente tem direito a votar.</w:t>
      </w:r>
    </w:p>
    <w:p w:rsidR="00F35907" w:rsidRDefault="00F35907" w:rsidP="00182944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182944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Parágrafo único 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Os votantes deverão indicar na cédula eleitoral o nome de cinco associados elegíveis para o Conselho </w:t>
      </w:r>
      <w:r w:rsidR="00014E0E"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Diretivo e três para o Conselho Fiscal</w:t>
      </w:r>
      <w:r w:rsidR="00AD47B5">
        <w:rPr>
          <w:rFonts w:ascii="Arial" w:hAnsi="Arial" w:cs="Arial"/>
          <w:color w:val="000000"/>
          <w:spacing w:val="3"/>
          <w:sz w:val="24"/>
          <w:szCs w:val="24"/>
          <w:lang w:val="pt-BR"/>
        </w:rPr>
        <w:t>.</w:t>
      </w:r>
    </w:p>
    <w:p w:rsidR="00182944" w:rsidRPr="006F4E17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182944" w:rsidRDefault="00014E0E" w:rsidP="00182944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SEÇÃO III </w:t>
      </w:r>
      <w:r w:rsidR="00182944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182944"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  <w:t xml:space="preserve"> Da Apuração e Posse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2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A apuração será pública e terá início após o encerramento dos trabalhos de coleta de votos.</w:t>
      </w:r>
    </w:p>
    <w:p w:rsidR="00182944" w:rsidRPr="00182944" w:rsidRDefault="00182944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3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Encerrada a apuração, a Comissão Eleitoral lavrará ata à qual serão anexadas as listas de votantes, bem como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apuração detalhada e o resultado final, proclamando os eleitos.</w:t>
      </w:r>
    </w:p>
    <w:p w:rsidR="00182944" w:rsidRDefault="00182944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7D13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5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4</w:t>
      </w:r>
      <w:r w:rsid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="00014E0E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="00014E0E"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Serão convocados pela Comissão Eleitoral, até cinco dias após as eleições, os sete associados mais votados para 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>que manifestem expressamente</w:t>
      </w:r>
      <w:r w:rsidR="00D019DB">
        <w:rPr>
          <w:rFonts w:ascii="Arial" w:hAnsi="Arial" w:cs="Arial"/>
          <w:color w:val="000000"/>
          <w:spacing w:val="6"/>
          <w:sz w:val="24"/>
          <w:szCs w:val="24"/>
          <w:lang w:val="pt-BR"/>
        </w:rPr>
        <w:t>,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concordância ou recusa em fazer parte do Conselho Diretivo, sendo os </w:t>
      </w:r>
      <w:r w:rsidR="00D019DB">
        <w:rPr>
          <w:rFonts w:ascii="Arial" w:hAnsi="Arial" w:cs="Arial"/>
          <w:color w:val="000000"/>
          <w:spacing w:val="6"/>
          <w:sz w:val="24"/>
          <w:szCs w:val="24"/>
          <w:lang w:val="pt-BR"/>
        </w:rPr>
        <w:t>três</w:t>
      </w:r>
      <w:r w:rsidR="00014E0E"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mais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votados na qualidade de titulares, e os demais como suplentes.</w:t>
      </w:r>
    </w:p>
    <w:p w:rsidR="00ED08E8" w:rsidRPr="006F4E17" w:rsidRDefault="00ED08E8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1</w:t>
      </w:r>
      <w:r w:rsidR="00182944" w:rsidRPr="00182944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º 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Em caso de recusas, serão convocados sucessivamente, pela ordem de votação, os demais votados, até compor 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quadro de 0</w:t>
      </w:r>
      <w:r w:rsidR="00D019D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3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(</w:t>
      </w:r>
      <w:r w:rsidR="00D019DB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três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) titulares e 02 (dois) suplentes.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§ 2</w:t>
      </w:r>
      <w:r w:rsidR="00A61860"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º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Composto o Conselho Diretivo, igual procedimento será adotado em relação ao Conselho Fiscal, que será composto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por 03 (três) titulares e 02 (dois) suplentes.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A61860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O mandato da Conselho Diretivo e Conselho Fiscal tem duração de </w:t>
      </w:r>
      <w:r w:rsidR="00B07E82">
        <w:rPr>
          <w:rFonts w:ascii="Arial" w:hAnsi="Arial" w:cs="Arial"/>
          <w:color w:val="000000"/>
          <w:spacing w:val="7"/>
          <w:sz w:val="24"/>
          <w:szCs w:val="24"/>
          <w:lang w:val="pt-BR"/>
        </w:rPr>
        <w:t>quatro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anos e se extingue com a posse dos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novos na forma deste Estatuto, </w:t>
      </w:r>
      <w:r w:rsidR="00A61860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tendo início no mês de dezembro.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6</w:t>
      </w:r>
      <w:r w:rsid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Será anulável qualquer ato eleitoral, ou a própria eleição, quando ocorrer vício que venha a comprometer a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legitimidade de seu resultado e/ou infringir os dispositivos estatutários e regulamentares.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</w:t>
      </w:r>
      <w:r w:rsid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1</w:t>
      </w:r>
      <w:r w:rsidR="00A61860"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º 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 anulação poderá ser requerida a Comissão Eleitoral por qualquer associado se sentir prejudicado, no prazo de 3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dias úteis, a contar da proclamação do resultado finai da eleição.</w:t>
      </w:r>
    </w:p>
    <w:p w:rsidR="007D1360" w:rsidRPr="006F4E17" w:rsidRDefault="007D13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Pr="006F4E17" w:rsidRDefault="00014E0E" w:rsidP="00A61860">
      <w:pPr>
        <w:tabs>
          <w:tab w:val="right" w:pos="9062"/>
        </w:tabs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§ 2</w:t>
      </w:r>
      <w:r w:rsidR="00A61860"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 xml:space="preserve">º - </w:t>
      </w:r>
      <w:r w:rsidRPr="006F4E17">
        <w:rPr>
          <w:rFonts w:ascii="Arial" w:hAnsi="Arial" w:cs="Arial"/>
          <w:color w:val="000000"/>
          <w:spacing w:val="8"/>
          <w:sz w:val="24"/>
          <w:szCs w:val="24"/>
          <w:lang w:val="pt-BR"/>
        </w:rPr>
        <w:tab/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A Comis</w:t>
      </w:r>
      <w:r w:rsidR="00A61860">
        <w:rPr>
          <w:rFonts w:ascii="Arial" w:hAnsi="Arial" w:cs="Arial"/>
          <w:color w:val="000000"/>
          <w:spacing w:val="9"/>
          <w:sz w:val="24"/>
          <w:szCs w:val="24"/>
          <w:lang w:val="pt-BR"/>
        </w:rPr>
        <w:t>são Eleitoral convocará Assemble</w:t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>ia Geral Extraordinária, no prazo de 48 horas, para avaliação e</w:t>
      </w:r>
      <w:r w:rsidR="00A61860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julgamento do mérito do recurso, ficando a posse dos eleitos</w:t>
      </w:r>
      <w:r w:rsidR="00A61860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suspensa até a sua definição.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61860" w:rsidRDefault="00014E0E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§ 3</w:t>
      </w:r>
      <w:r w:rsidR="00A61860"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>º</w:t>
      </w:r>
      <w:r w:rsidRPr="00A61860">
        <w:rPr>
          <w:rFonts w:ascii="Arial" w:hAnsi="Arial" w:cs="Arial"/>
          <w:b/>
          <w:color w:val="000000"/>
          <w:spacing w:val="6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 Anulada a eleição, a Assembl</w:t>
      </w:r>
      <w:r w:rsidR="00A61860">
        <w:rPr>
          <w:rFonts w:ascii="Arial" w:hAnsi="Arial" w:cs="Arial"/>
          <w:color w:val="000000"/>
          <w:spacing w:val="6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6"/>
          <w:sz w:val="24"/>
          <w:szCs w:val="24"/>
          <w:lang w:val="pt-BR"/>
        </w:rPr>
        <w:t xml:space="preserve">ia Geral definirá o prazo e condições de realização de nova eleição. 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7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Art. </w:t>
      </w:r>
      <w:r w:rsidR="007D1360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7</w:t>
      </w:r>
      <w:r w:rsidR="00A61860"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</w:t>
      </w:r>
      <w:r w:rsidRPr="00AB20F5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Perderá o mandato qualquer dos eleitos que:</w:t>
      </w:r>
    </w:p>
    <w:p w:rsidR="00A61860" w:rsidRPr="006F4E17" w:rsidRDefault="00A61860" w:rsidP="00372840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pt-BR"/>
        </w:rPr>
      </w:pPr>
    </w:p>
    <w:p w:rsidR="00A61860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I -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faltar injustificadamente, a três reuniões consecutivas ou a cinco altera</w:t>
      </w:r>
      <w:r w:rsidR="000535DC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das, no transcorrer do mandato;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A61860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AB20F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lastRenderedPageBreak/>
        <w:t>II -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="00014E0E"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deixar de pertencer funcionalmente a Fiscalização do Trabalho.</w:t>
      </w:r>
    </w:p>
    <w:p w:rsidR="009D1501" w:rsidRDefault="009D1501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BB53D7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t>T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ÍTULO VII</w:t>
      </w:r>
      <w:r w:rsidRPr="00240A4C">
        <w:rPr>
          <w:rFonts w:ascii="Arial" w:hAnsi="Arial" w:cs="Arial"/>
          <w:b/>
          <w:color w:val="000000"/>
          <w:sz w:val="24"/>
          <w:szCs w:val="24"/>
          <w:lang w:val="pt-BR"/>
        </w:rPr>
        <w:br/>
      </w:r>
      <w:r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Da Dissolução</w:t>
      </w:r>
    </w:p>
    <w:p w:rsidR="00BB53D7" w:rsidRDefault="00BB53D7" w:rsidP="00BB53D7">
      <w:pPr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</w:p>
    <w:p w:rsid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.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8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- 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 dissolução 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se dará por deliberação expressa da Assembleia Geral para esse fim convocada e com a presença mínima de 2/3 (dois terços) dos associados</w:t>
      </w:r>
      <w:r w:rsidR="002C6045" w:rsidRP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regulares e 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adimplentes</w:t>
      </w:r>
      <w:r w:rsidR="002068C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9D1501" w:rsidRDefault="009D1501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P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.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59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Os bens 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da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, em caso de dissolução, serão destinados a entidade que o suceder e, na falta desta, à entidade de grau superior a que estiver afiliad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nos termos deste estatuto.</w:t>
      </w:r>
    </w:p>
    <w:p w:rsidR="00BB53D7" w:rsidRP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BB53D7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Parágrafo 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Ú</w:t>
      </w:r>
      <w:r w:rsidRPr="00BB53D7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nico </w:t>
      </w:r>
      <w:r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-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Na falta das entidades mencionadas, os referidos bens serão incorporados ao patrimônio d</w:t>
      </w:r>
      <w:r w:rsidR="002C604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Município sede da</w:t>
      </w:r>
      <w:r w:rsidR="002C6045" w:rsidRPr="002C6045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AFITRA</w:t>
      </w:r>
      <w:r w:rsidRPr="00BB53D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e aplicados em obras sociais.</w:t>
      </w:r>
    </w:p>
    <w:p w:rsidR="00BB53D7" w:rsidRPr="006F4E17" w:rsidRDefault="00BB53D7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A61860" w:rsidRDefault="00014E0E" w:rsidP="00A61860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T</w:t>
      </w:r>
      <w:r w:rsidR="00A61860"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Í</w:t>
      </w:r>
      <w:r w:rsidRPr="00A61860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TULO VII</w:t>
      </w:r>
      <w:r w:rsidR="00BB53D7">
        <w:rPr>
          <w:rFonts w:ascii="Arial" w:hAnsi="Arial" w:cs="Arial"/>
          <w:b/>
          <w:color w:val="000000"/>
          <w:spacing w:val="8"/>
          <w:sz w:val="24"/>
          <w:szCs w:val="24"/>
          <w:lang w:val="pt-BR"/>
        </w:rPr>
        <w:t>I</w:t>
      </w:r>
    </w:p>
    <w:p w:rsidR="00ED08E8" w:rsidRPr="00A61860" w:rsidRDefault="00014E0E" w:rsidP="00A61860">
      <w:pPr>
        <w:jc w:val="center"/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14"/>
          <w:sz w:val="24"/>
          <w:szCs w:val="24"/>
          <w:lang w:val="pt-BR"/>
        </w:rPr>
        <w:t>Das Disposições Gerais</w:t>
      </w:r>
    </w:p>
    <w:p w:rsidR="00A61860" w:rsidRDefault="00A61860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Art. </w:t>
      </w:r>
      <w:r w:rsidR="002C6045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0</w:t>
      </w:r>
      <w:r w:rsidR="00A61860" w:rsidRPr="00A61860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Todos os cargos, eletivos ou não, serão exercidos gratuitamente pelos associados.</w:t>
      </w:r>
    </w:p>
    <w:p w:rsidR="009663A5" w:rsidRPr="009663A5" w:rsidRDefault="009663A5" w:rsidP="00372840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9663A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Parágrafo Único </w:t>
      </w:r>
      <w:r w:rsidR="009663A5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Todos os ocupantes de cargos eletivos poderão concorrer à reeleição.</w:t>
      </w:r>
    </w:p>
    <w:p w:rsidR="00F87049" w:rsidRDefault="00F87049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</w:p>
    <w:p w:rsidR="00ED08E8" w:rsidRPr="006F4E17" w:rsidRDefault="00014E0E" w:rsidP="00372840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1</w:t>
      </w:r>
      <w:r w:rsidR="00F87049"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F87049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-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Este Estatuto só poderá ser alterado ou modificado, no todo ou em parte, pela Assembl</w:t>
      </w:r>
      <w:r w:rsidR="00F87049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ia Geral especialmente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convocada mediante proposta do Conselho Diretivo ou de 1/</w:t>
      </w:r>
      <w:r w:rsidR="000535D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5 (um quinto)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dos associa</w:t>
      </w:r>
      <w:r w:rsidR="000535DC">
        <w:rPr>
          <w:rFonts w:ascii="Arial" w:hAnsi="Arial" w:cs="Arial"/>
          <w:color w:val="000000"/>
          <w:spacing w:val="3"/>
          <w:sz w:val="24"/>
          <w:szCs w:val="24"/>
          <w:lang w:val="pt-BR"/>
        </w:rPr>
        <w:t>dos</w:t>
      </w:r>
      <w:r w:rsidR="002068C1">
        <w:rPr>
          <w:rFonts w:ascii="Arial" w:hAnsi="Arial" w:cs="Arial"/>
          <w:color w:val="000000"/>
          <w:spacing w:val="4"/>
          <w:sz w:val="24"/>
          <w:szCs w:val="24"/>
          <w:lang w:val="pt-BR"/>
        </w:rPr>
        <w:t>.</w:t>
      </w:r>
    </w:p>
    <w:p w:rsidR="00F87049" w:rsidRDefault="00F87049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>2</w:t>
      </w:r>
      <w:r w:rsid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 </w:t>
      </w:r>
      <w:r w:rsidRPr="00715E4F">
        <w:rPr>
          <w:rFonts w:ascii="Arial" w:hAnsi="Arial" w:cs="Arial"/>
          <w:b/>
          <w:color w:val="000000"/>
          <w:spacing w:val="4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O presente Estatuto entra em vigor a parti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r da data de sua aprovação.</w:t>
      </w:r>
    </w:p>
    <w:p w:rsidR="00715E4F" w:rsidRDefault="00715E4F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Pr="006F4E17" w:rsidRDefault="00014E0E" w:rsidP="00715E4F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Art. 6</w:t>
      </w:r>
      <w:r w:rsidR="00410E63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3</w:t>
      </w:r>
      <w:r w:rsid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 </w:t>
      </w: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 xml:space="preserve">- 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A </w:t>
      </w:r>
      <w:r w:rsidRPr="00715E4F">
        <w:rPr>
          <w:rFonts w:ascii="Arial" w:hAnsi="Arial" w:cs="Arial"/>
          <w:b/>
          <w:color w:val="000000"/>
          <w:spacing w:val="5"/>
          <w:sz w:val="24"/>
          <w:szCs w:val="24"/>
          <w:lang w:val="pt-BR"/>
        </w:rPr>
        <w:t>AFITRA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, mediante aprovação de Assembl</w:t>
      </w:r>
      <w:r w:rsidR="00715E4F">
        <w:rPr>
          <w:rFonts w:ascii="Arial" w:hAnsi="Arial" w:cs="Arial"/>
          <w:color w:val="000000"/>
          <w:spacing w:val="5"/>
          <w:sz w:val="24"/>
          <w:szCs w:val="24"/>
          <w:lang w:val="pt-BR"/>
        </w:rPr>
        <w:t>eia Geral</w:t>
      </w:r>
      <w:r w:rsidRPr="006F4E17">
        <w:rPr>
          <w:rFonts w:ascii="Arial" w:hAnsi="Arial" w:cs="Arial"/>
          <w:color w:val="000000"/>
          <w:spacing w:val="5"/>
          <w:sz w:val="24"/>
          <w:szCs w:val="24"/>
          <w:lang w:val="pt-BR"/>
        </w:rPr>
        <w:t xml:space="preserve"> convocada especialmente para esse fim, poderá externar a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posição dos associados em relação a temas administrativos, institucionais e políticos, excetuados os de caráter político-</w:t>
      </w:r>
      <w:r w:rsidRPr="006F4E17">
        <w:rPr>
          <w:rFonts w:ascii="Arial" w:hAnsi="Arial" w:cs="Arial"/>
          <w:color w:val="000000"/>
          <w:sz w:val="24"/>
          <w:szCs w:val="24"/>
          <w:lang w:val="pt-BR"/>
        </w:rPr>
        <w:t>partidário.</w:t>
      </w:r>
    </w:p>
    <w:p w:rsidR="00ED08E8" w:rsidRPr="006F4E17" w:rsidRDefault="00ED08E8" w:rsidP="0037284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§ 1</w:t>
      </w:r>
      <w:r w:rsidR="00715E4F"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>º</w:t>
      </w:r>
      <w:r w:rsidRPr="00715E4F">
        <w:rPr>
          <w:rFonts w:ascii="Arial" w:hAnsi="Arial" w:cs="Arial"/>
          <w:b/>
          <w:color w:val="000000"/>
          <w:spacing w:val="9"/>
          <w:sz w:val="24"/>
          <w:szCs w:val="24"/>
          <w:lang w:val="pt-BR"/>
        </w:rPr>
        <w:t xml:space="preserve"> -</w:t>
      </w:r>
      <w:r w:rsidRPr="006F4E17">
        <w:rPr>
          <w:rFonts w:ascii="Arial" w:hAnsi="Arial" w:cs="Arial"/>
          <w:color w:val="000000"/>
          <w:spacing w:val="9"/>
          <w:sz w:val="24"/>
          <w:szCs w:val="24"/>
          <w:lang w:val="pt-BR"/>
        </w:rPr>
        <w:t xml:space="preserve"> A moção poderá ser apresentada por qualquer dos sócios, com o apoio de no mínimo cinco associados, ao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Presidente da Associação que, em caso de aprovação pelo Conselho Diretivo, convocará Assembl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>eia Geral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para</w:t>
      </w:r>
      <w:r w:rsidR="00715E4F"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votação.</w:t>
      </w:r>
    </w:p>
    <w:p w:rsidR="00715E4F" w:rsidRDefault="00715E4F" w:rsidP="00372840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D08E8" w:rsidRDefault="00014E0E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  <w:r w:rsidRP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§ 2</w:t>
      </w:r>
      <w:r w:rsid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>º</w:t>
      </w:r>
      <w:r w:rsidRPr="00715E4F">
        <w:rPr>
          <w:rFonts w:ascii="Arial" w:hAnsi="Arial" w:cs="Arial"/>
          <w:b/>
          <w:color w:val="000000"/>
          <w:spacing w:val="7"/>
          <w:sz w:val="24"/>
          <w:szCs w:val="24"/>
          <w:lang w:val="pt-BR"/>
        </w:rPr>
        <w:t xml:space="preserve"> -</w:t>
      </w:r>
      <w:r w:rsidR="00715E4F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A Assemble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>ia Geral determinará a forma de divulgação da moção, podendo ser através de divulgação restrita</w:t>
      </w:r>
      <w:r w:rsidR="002C6045">
        <w:rPr>
          <w:rFonts w:ascii="Arial" w:hAnsi="Arial" w:cs="Arial"/>
          <w:color w:val="000000"/>
          <w:spacing w:val="7"/>
          <w:sz w:val="24"/>
          <w:szCs w:val="24"/>
          <w:vertAlign w:val="superscript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mediante remessa ao(s)</w:t>
      </w:r>
      <w:r w:rsidR="002C6045">
        <w:rPr>
          <w:rFonts w:ascii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F4E1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interessados ou pública, através de veiculação nos meios de comunicação social.</w:t>
      </w:r>
    </w:p>
    <w:p w:rsidR="00410E63" w:rsidRDefault="00410E63" w:rsidP="00372840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pt-BR"/>
        </w:rPr>
      </w:pPr>
    </w:p>
    <w:p w:rsidR="00ED08E8" w:rsidRDefault="00014E0E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 w:rsidRPr="00242DA2">
        <w:rPr>
          <w:rFonts w:ascii="Arial" w:hAnsi="Arial" w:cs="Arial"/>
          <w:b/>
          <w:color w:val="000000"/>
          <w:sz w:val="24"/>
          <w:szCs w:val="24"/>
          <w:lang w:val="pt-BR"/>
        </w:rPr>
        <w:t>§</w:t>
      </w:r>
      <w:r w:rsidR="00715E4F" w:rsidRPr="00242DA2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3º -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 Estar</w:t>
      </w:r>
      <w:r w:rsidR="00242DA2">
        <w:rPr>
          <w:rFonts w:ascii="Arial" w:hAnsi="Arial" w:cs="Arial"/>
          <w:color w:val="000000"/>
          <w:spacing w:val="7"/>
          <w:sz w:val="24"/>
          <w:szCs w:val="24"/>
          <w:lang w:val="pt-BR"/>
        </w:rPr>
        <w:t>ã</w:t>
      </w:r>
      <w:r w:rsidRPr="006F4E17">
        <w:rPr>
          <w:rFonts w:ascii="Arial" w:hAnsi="Arial" w:cs="Arial"/>
          <w:color w:val="000000"/>
          <w:spacing w:val="7"/>
          <w:sz w:val="24"/>
          <w:szCs w:val="24"/>
          <w:lang w:val="pt-BR"/>
        </w:rPr>
        <w:t xml:space="preserve">o aptos a votar nesta eleição, e presume-se associados; todos os Fiscais do Trabalho do Estado de MS, </w:t>
      </w:r>
      <w:r w:rsidRPr="006F4E1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inclusive aposentados, bem como ocupantes de funções de confiança diretamente ligados a Fiscalização.</w:t>
      </w:r>
    </w:p>
    <w:p w:rsidR="00BB53D7" w:rsidRDefault="00BB53D7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C01B4A" w:rsidRDefault="00C01B4A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lastRenderedPageBreak/>
        <w:t xml:space="preserve">Campo Grande-MS, </w:t>
      </w:r>
      <w:r w:rsidR="00ED38E5">
        <w:rPr>
          <w:rFonts w:ascii="Arial" w:hAnsi="Arial" w:cs="Arial"/>
          <w:color w:val="000000"/>
          <w:spacing w:val="4"/>
          <w:sz w:val="24"/>
          <w:szCs w:val="24"/>
          <w:lang w:val="pt-BR"/>
        </w:rPr>
        <w:t>10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de </w:t>
      </w:r>
      <w:r w:rsidR="00D019DB">
        <w:rPr>
          <w:rFonts w:ascii="Arial" w:hAnsi="Arial" w:cs="Arial"/>
          <w:color w:val="000000"/>
          <w:spacing w:val="4"/>
          <w:sz w:val="24"/>
          <w:szCs w:val="24"/>
          <w:lang w:val="pt-BR"/>
        </w:rPr>
        <w:t>Agosto</w:t>
      </w:r>
      <w:r>
        <w:rPr>
          <w:rFonts w:ascii="Arial" w:hAnsi="Arial" w:cs="Arial"/>
          <w:color w:val="000000"/>
          <w:spacing w:val="4"/>
          <w:sz w:val="24"/>
          <w:szCs w:val="24"/>
          <w:lang w:val="pt-BR"/>
        </w:rPr>
        <w:t xml:space="preserve"> de 2020.</w:t>
      </w:r>
    </w:p>
    <w:p w:rsidR="00E61213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E61213" w:rsidRDefault="00E61213" w:rsidP="00E61213">
      <w:pPr>
        <w:tabs>
          <w:tab w:val="right" w:pos="9056"/>
        </w:tabs>
        <w:jc w:val="right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BB53D7" w:rsidRDefault="00BB53D7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95361E" w:rsidRDefault="0095361E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p w:rsidR="00A84338" w:rsidRPr="00DF7B02" w:rsidRDefault="00A84338" w:rsidP="00A84338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A84338" w:rsidRPr="00DF7B02" w:rsidTr="005B6AC7">
        <w:trPr>
          <w:jc w:val="center"/>
        </w:trPr>
        <w:tc>
          <w:tcPr>
            <w:tcW w:w="5245" w:type="dxa"/>
          </w:tcPr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  <w:t>Antonio Maria Parron</w:t>
            </w:r>
          </w:p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pacing w:val="-2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5"/>
                <w:sz w:val="24"/>
                <w:szCs w:val="24"/>
                <w:lang w:val="pt-BR"/>
              </w:rPr>
              <w:t xml:space="preserve">         Presidente</w:t>
            </w:r>
          </w:p>
          <w:p w:rsidR="00A84338" w:rsidRPr="00DF7B02" w:rsidRDefault="00A84338" w:rsidP="005B6AC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:rsidR="00A84338" w:rsidRPr="00DF7B02" w:rsidRDefault="00A84338" w:rsidP="005B6AC7">
            <w:pPr>
              <w:jc w:val="center"/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</w:pPr>
            <w:r w:rsidRPr="00DF7B02">
              <w:rPr>
                <w:rFonts w:ascii="Arial" w:hAnsi="Arial" w:cs="Arial"/>
                <w:b/>
                <w:color w:val="000000"/>
                <w:spacing w:val="-3"/>
                <w:w w:val="105"/>
                <w:sz w:val="24"/>
                <w:szCs w:val="24"/>
                <w:lang w:val="pt-BR"/>
              </w:rPr>
              <w:t>Giuliano Gullo</w:t>
            </w:r>
          </w:p>
          <w:p w:rsidR="00A84338" w:rsidRPr="00DF7B02" w:rsidRDefault="00A84338" w:rsidP="005B6AC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pacing w:val="17"/>
                <w:sz w:val="24"/>
                <w:szCs w:val="24"/>
                <w:lang w:val="pt-BR"/>
              </w:rPr>
              <w:t>Secretário</w:t>
            </w:r>
          </w:p>
        </w:tc>
      </w:tr>
    </w:tbl>
    <w:p w:rsidR="00C01B4A" w:rsidRDefault="00C01B4A" w:rsidP="00372840">
      <w:pPr>
        <w:tabs>
          <w:tab w:val="right" w:pos="9056"/>
        </w:tabs>
        <w:jc w:val="both"/>
        <w:rPr>
          <w:rFonts w:ascii="Arial" w:hAnsi="Arial" w:cs="Arial"/>
          <w:color w:val="000000"/>
          <w:spacing w:val="4"/>
          <w:sz w:val="24"/>
          <w:szCs w:val="24"/>
          <w:lang w:val="pt-BR"/>
        </w:rPr>
      </w:pPr>
    </w:p>
    <w:sectPr w:rsidR="00C01B4A" w:rsidSect="00DC290A">
      <w:headerReference w:type="default" r:id="rId7"/>
      <w:pgSz w:w="11918" w:h="16854"/>
      <w:pgMar w:top="812" w:right="1491" w:bottom="1100" w:left="10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5C" w:rsidRDefault="00D5015C" w:rsidP="00DC290A">
      <w:r>
        <w:separator/>
      </w:r>
    </w:p>
  </w:endnote>
  <w:endnote w:type="continuationSeparator" w:id="0">
    <w:p w:rsidR="00D5015C" w:rsidRDefault="00D5015C" w:rsidP="00DC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5C" w:rsidRDefault="00D5015C" w:rsidP="00DC290A">
      <w:r>
        <w:separator/>
      </w:r>
    </w:p>
  </w:footnote>
  <w:footnote w:type="continuationSeparator" w:id="0">
    <w:p w:rsidR="00D5015C" w:rsidRDefault="00D5015C" w:rsidP="00DC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67" w:rsidRPr="00DC290A" w:rsidRDefault="00286167" w:rsidP="00DC290A">
    <w:pPr>
      <w:pStyle w:val="Cabealho"/>
      <w:jc w:val="center"/>
      <w:rPr>
        <w:sz w:val="24"/>
      </w:rPr>
    </w:pPr>
    <w:r w:rsidRPr="00DC290A">
      <w:rPr>
        <w:rFonts w:ascii="Arial" w:hAnsi="Arial" w:cs="Arial"/>
        <w:b/>
        <w:color w:val="000000"/>
        <w:spacing w:val="5"/>
        <w:sz w:val="28"/>
        <w:szCs w:val="24"/>
        <w:lang w:val="pt-BR"/>
      </w:rPr>
      <w:t>ESTATUTO SOCIAL</w:t>
    </w:r>
  </w:p>
  <w:p w:rsidR="00286167" w:rsidRPr="00DC290A" w:rsidRDefault="00286167" w:rsidP="00DC290A">
    <w:pPr>
      <w:pStyle w:val="Cabealho"/>
      <w:jc w:val="center"/>
      <w:rPr>
        <w:rFonts w:ascii="Arial" w:hAnsi="Arial" w:cs="Arial"/>
        <w:b/>
        <w:color w:val="000000"/>
        <w:spacing w:val="5"/>
        <w:szCs w:val="24"/>
        <w:lang w:val="pt-BR"/>
      </w:rPr>
    </w:pPr>
    <w:r w:rsidRPr="00DC290A">
      <w:rPr>
        <w:rFonts w:ascii="Arial" w:hAnsi="Arial" w:cs="Arial"/>
        <w:b/>
        <w:color w:val="000000"/>
        <w:spacing w:val="5"/>
        <w:szCs w:val="24"/>
        <w:lang w:val="pt-BR"/>
      </w:rPr>
      <w:t xml:space="preserve">ASSOCIAÇÃO DOS FISCAIS DO TRABALHO </w:t>
    </w:r>
  </w:p>
  <w:p w:rsidR="00286167" w:rsidRPr="00DC290A" w:rsidRDefault="00286167" w:rsidP="00DC290A">
    <w:pPr>
      <w:pStyle w:val="Cabealho"/>
      <w:jc w:val="center"/>
      <w:rPr>
        <w:rFonts w:ascii="Arial" w:hAnsi="Arial" w:cs="Arial"/>
        <w:b/>
        <w:color w:val="000000"/>
        <w:spacing w:val="5"/>
        <w:szCs w:val="24"/>
        <w:lang w:val="pt-BR"/>
      </w:rPr>
    </w:pPr>
    <w:r w:rsidRPr="00DC290A">
      <w:rPr>
        <w:rFonts w:ascii="Arial" w:hAnsi="Arial" w:cs="Arial"/>
        <w:b/>
        <w:color w:val="000000"/>
        <w:spacing w:val="5"/>
        <w:szCs w:val="24"/>
        <w:lang w:val="pt-BR"/>
      </w:rPr>
      <w:t>DO ESTADO DO MATO GROSSO DO SUL – AFITRA</w:t>
    </w:r>
  </w:p>
  <w:p w:rsidR="00286167" w:rsidRPr="00DC290A" w:rsidRDefault="00610433" w:rsidP="00DC290A">
    <w:pPr>
      <w:pStyle w:val="Cabealho"/>
      <w:jc w:val="center"/>
      <w:rPr>
        <w:rFonts w:ascii="Arial" w:hAnsi="Arial" w:cs="Arial"/>
        <w:b/>
        <w:color w:val="000000"/>
        <w:spacing w:val="5"/>
        <w:sz w:val="20"/>
        <w:szCs w:val="24"/>
        <w:lang w:val="pt-BR"/>
      </w:rPr>
    </w:pPr>
    <w:r>
      <w:rPr>
        <w:rFonts w:ascii="Arial" w:hAnsi="Arial" w:cs="Arial"/>
        <w:b/>
        <w:noProof/>
        <w:color w:val="000000"/>
        <w:spacing w:val="5"/>
        <w:sz w:val="20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97155</wp:posOffset>
              </wp:positionV>
              <wp:extent cx="5981700" cy="635"/>
              <wp:effectExtent l="5080" t="11430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1F0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35pt;margin-top:7.65pt;width:47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F0C"/>
    <w:multiLevelType w:val="multilevel"/>
    <w:tmpl w:val="ADA652DA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9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258D"/>
    <w:multiLevelType w:val="multilevel"/>
    <w:tmpl w:val="9BEE9118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5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C28E2"/>
    <w:multiLevelType w:val="multilevel"/>
    <w:tmpl w:val="2326EEFE"/>
    <w:lvl w:ilvl="0">
      <w:start w:val="5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B4C21"/>
    <w:multiLevelType w:val="multilevel"/>
    <w:tmpl w:val="BB649F8A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3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32326"/>
    <w:multiLevelType w:val="multilevel"/>
    <w:tmpl w:val="33780A02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C4D79"/>
    <w:multiLevelType w:val="multilevel"/>
    <w:tmpl w:val="B2A850A4"/>
    <w:lvl w:ilvl="0">
      <w:start w:val="7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B48D8"/>
    <w:multiLevelType w:val="multilevel"/>
    <w:tmpl w:val="806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6D3A10"/>
    <w:multiLevelType w:val="multilevel"/>
    <w:tmpl w:val="62E4201A"/>
    <w:lvl w:ilvl="0">
      <w:start w:val="1"/>
      <w:numFmt w:val="upperRoman"/>
      <w:lvlText w:val="%1."/>
      <w:lvlJc w:val="left"/>
      <w:pPr>
        <w:tabs>
          <w:tab w:val="decimal" w:pos="72"/>
        </w:tabs>
        <w:ind w:left="720"/>
      </w:pPr>
      <w:rPr>
        <w:rFonts w:ascii="Arial" w:hAnsi="Arial"/>
        <w:strike w:val="0"/>
        <w:color w:val="000000"/>
        <w:spacing w:val="1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64F31"/>
    <w:multiLevelType w:val="multilevel"/>
    <w:tmpl w:val="9D84444E"/>
    <w:lvl w:ilvl="0">
      <w:start w:val="5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8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E625C8"/>
    <w:multiLevelType w:val="multilevel"/>
    <w:tmpl w:val="6652F262"/>
    <w:lvl w:ilvl="0">
      <w:start w:val="4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C7D8C"/>
    <w:multiLevelType w:val="multilevel"/>
    <w:tmpl w:val="8E0C06C8"/>
    <w:lvl w:ilvl="0">
      <w:start w:val="5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4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93FE7"/>
    <w:multiLevelType w:val="multilevel"/>
    <w:tmpl w:val="8D406ED0"/>
    <w:lvl w:ilvl="0">
      <w:start w:val="9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620800"/>
    <w:multiLevelType w:val="multilevel"/>
    <w:tmpl w:val="2A2AD2D4"/>
    <w:lvl w:ilvl="0">
      <w:start w:val="4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47031"/>
    <w:multiLevelType w:val="multilevel"/>
    <w:tmpl w:val="9E466548"/>
    <w:lvl w:ilvl="0">
      <w:start w:val="2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1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62476B"/>
    <w:multiLevelType w:val="multilevel"/>
    <w:tmpl w:val="09C42768"/>
    <w:lvl w:ilvl="0">
      <w:start w:val="10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2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DF6804"/>
    <w:multiLevelType w:val="multilevel"/>
    <w:tmpl w:val="43384CFA"/>
    <w:lvl w:ilvl="0">
      <w:start w:val="3"/>
      <w:numFmt w:val="upperRoman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6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C55204"/>
    <w:multiLevelType w:val="multilevel"/>
    <w:tmpl w:val="64CC3D4A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1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80826"/>
    <w:multiLevelType w:val="multilevel"/>
    <w:tmpl w:val="78F4A666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0"/>
        <w:sz w:val="15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3"/>
  </w:num>
  <w:num w:numId="9">
    <w:abstractNumId w:val="17"/>
  </w:num>
  <w:num w:numId="10">
    <w:abstractNumId w:val="8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8"/>
    <w:rsid w:val="00014E0E"/>
    <w:rsid w:val="000305CF"/>
    <w:rsid w:val="000313B2"/>
    <w:rsid w:val="00037127"/>
    <w:rsid w:val="000535DC"/>
    <w:rsid w:val="00060F0A"/>
    <w:rsid w:val="00182944"/>
    <w:rsid w:val="00191469"/>
    <w:rsid w:val="001C1347"/>
    <w:rsid w:val="00205389"/>
    <w:rsid w:val="002068C1"/>
    <w:rsid w:val="00240A4C"/>
    <w:rsid w:val="00242B76"/>
    <w:rsid w:val="00242DA2"/>
    <w:rsid w:val="00286167"/>
    <w:rsid w:val="002A1701"/>
    <w:rsid w:val="002B5ADC"/>
    <w:rsid w:val="002C36F6"/>
    <w:rsid w:val="002C4A19"/>
    <w:rsid w:val="002C6045"/>
    <w:rsid w:val="00372840"/>
    <w:rsid w:val="00410E63"/>
    <w:rsid w:val="00471020"/>
    <w:rsid w:val="004E3222"/>
    <w:rsid w:val="0054167E"/>
    <w:rsid w:val="00545196"/>
    <w:rsid w:val="00556F01"/>
    <w:rsid w:val="0056526B"/>
    <w:rsid w:val="00572B0F"/>
    <w:rsid w:val="005A3979"/>
    <w:rsid w:val="005A46A5"/>
    <w:rsid w:val="005B02F3"/>
    <w:rsid w:val="005B3E13"/>
    <w:rsid w:val="005B416D"/>
    <w:rsid w:val="00610433"/>
    <w:rsid w:val="00622F98"/>
    <w:rsid w:val="00681BE3"/>
    <w:rsid w:val="006F4E17"/>
    <w:rsid w:val="00715409"/>
    <w:rsid w:val="00715E4F"/>
    <w:rsid w:val="007229BC"/>
    <w:rsid w:val="00734FDD"/>
    <w:rsid w:val="00736219"/>
    <w:rsid w:val="007D1360"/>
    <w:rsid w:val="007E09D5"/>
    <w:rsid w:val="007F374B"/>
    <w:rsid w:val="00802EF8"/>
    <w:rsid w:val="00844757"/>
    <w:rsid w:val="008A66B3"/>
    <w:rsid w:val="008C459B"/>
    <w:rsid w:val="009023E6"/>
    <w:rsid w:val="0095004B"/>
    <w:rsid w:val="0095361E"/>
    <w:rsid w:val="009663A5"/>
    <w:rsid w:val="00974979"/>
    <w:rsid w:val="009A1106"/>
    <w:rsid w:val="009C6A9D"/>
    <w:rsid w:val="009D1501"/>
    <w:rsid w:val="009E2380"/>
    <w:rsid w:val="009E72B1"/>
    <w:rsid w:val="00A00A3B"/>
    <w:rsid w:val="00A47CDD"/>
    <w:rsid w:val="00A61860"/>
    <w:rsid w:val="00A6331B"/>
    <w:rsid w:val="00A84338"/>
    <w:rsid w:val="00A850D0"/>
    <w:rsid w:val="00A862BC"/>
    <w:rsid w:val="00AB20F5"/>
    <w:rsid w:val="00AD47B5"/>
    <w:rsid w:val="00AF2DB2"/>
    <w:rsid w:val="00B03118"/>
    <w:rsid w:val="00B03FE7"/>
    <w:rsid w:val="00B07E82"/>
    <w:rsid w:val="00B2031D"/>
    <w:rsid w:val="00B33BC6"/>
    <w:rsid w:val="00B35ADF"/>
    <w:rsid w:val="00B62581"/>
    <w:rsid w:val="00B63852"/>
    <w:rsid w:val="00B73BCB"/>
    <w:rsid w:val="00B80CC0"/>
    <w:rsid w:val="00BA0576"/>
    <w:rsid w:val="00BB0984"/>
    <w:rsid w:val="00BB53D7"/>
    <w:rsid w:val="00BB75BF"/>
    <w:rsid w:val="00BE0294"/>
    <w:rsid w:val="00BE10BE"/>
    <w:rsid w:val="00BE3595"/>
    <w:rsid w:val="00BE70DA"/>
    <w:rsid w:val="00BF069D"/>
    <w:rsid w:val="00BF3CFE"/>
    <w:rsid w:val="00BF7C6C"/>
    <w:rsid w:val="00C01B4A"/>
    <w:rsid w:val="00C22B0E"/>
    <w:rsid w:val="00C44C9E"/>
    <w:rsid w:val="00C942A9"/>
    <w:rsid w:val="00D019DB"/>
    <w:rsid w:val="00D5015C"/>
    <w:rsid w:val="00D61B0C"/>
    <w:rsid w:val="00DC290A"/>
    <w:rsid w:val="00DD7B8F"/>
    <w:rsid w:val="00E05B86"/>
    <w:rsid w:val="00E14BC0"/>
    <w:rsid w:val="00E25CCC"/>
    <w:rsid w:val="00E420ED"/>
    <w:rsid w:val="00E44425"/>
    <w:rsid w:val="00E61213"/>
    <w:rsid w:val="00E741FA"/>
    <w:rsid w:val="00E80C24"/>
    <w:rsid w:val="00EB16E1"/>
    <w:rsid w:val="00ED08E8"/>
    <w:rsid w:val="00ED38E5"/>
    <w:rsid w:val="00ED50FA"/>
    <w:rsid w:val="00F35907"/>
    <w:rsid w:val="00F5090E"/>
    <w:rsid w:val="00F75254"/>
    <w:rsid w:val="00F87049"/>
    <w:rsid w:val="00F94B58"/>
    <w:rsid w:val="00FC64D6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836BA"/>
  <w15:docId w15:val="{910FD78D-F475-4C1F-9F48-50918545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944"/>
    <w:pPr>
      <w:ind w:left="720"/>
      <w:contextualSpacing/>
    </w:pPr>
  </w:style>
  <w:style w:type="table" w:styleId="Tabelacomgrade">
    <w:name w:val="Table Grid"/>
    <w:basedOn w:val="Tabelanormal"/>
    <w:uiPriority w:val="39"/>
    <w:rsid w:val="00C0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0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7E09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29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290A"/>
  </w:style>
  <w:style w:type="paragraph" w:styleId="Rodap">
    <w:name w:val="footer"/>
    <w:basedOn w:val="Normal"/>
    <w:link w:val="RodapChar"/>
    <w:uiPriority w:val="99"/>
    <w:unhideWhenUsed/>
    <w:rsid w:val="00DC29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4662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2020-08-25T19:12:00Z</cp:lastPrinted>
  <dcterms:created xsi:type="dcterms:W3CDTF">2020-09-23T11:33:00Z</dcterms:created>
  <dcterms:modified xsi:type="dcterms:W3CDTF">2020-09-23T11:33:00Z</dcterms:modified>
</cp:coreProperties>
</file>