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BD" w:rsidRPr="00CF3EFD" w:rsidRDefault="00C62ABD" w:rsidP="00CF3EFD">
      <w:pPr>
        <w:jc w:val="both"/>
        <w:rPr>
          <w:rFonts w:cs="Arial"/>
          <w:b/>
          <w:szCs w:val="24"/>
          <w:u w:val="single"/>
        </w:rPr>
      </w:pPr>
    </w:p>
    <w:p w:rsidR="00CF3EFD" w:rsidRPr="00CF3EFD" w:rsidRDefault="00CF3EFD" w:rsidP="00CF3EFD">
      <w:pPr>
        <w:pStyle w:val="NormalWeb"/>
        <w:shd w:val="clear" w:color="auto" w:fill="FFFFFF"/>
        <w:spacing w:before="0" w:beforeAutospacing="0" w:after="0" w:afterAutospacing="0"/>
        <w:jc w:val="both"/>
        <w:rPr>
          <w:rFonts w:ascii="Arial" w:hAnsi="Arial" w:cs="Arial"/>
          <w:b/>
          <w:spacing w:val="2"/>
        </w:rPr>
      </w:pPr>
      <w:r w:rsidRPr="00CF3EFD">
        <w:rPr>
          <w:rFonts w:ascii="Arial" w:hAnsi="Arial" w:cs="Arial"/>
          <w:b/>
          <w:spacing w:val="2"/>
        </w:rPr>
        <w:t>À</w:t>
      </w:r>
    </w:p>
    <w:p w:rsidR="008E2543" w:rsidRDefault="008E2543" w:rsidP="00CF3EFD">
      <w:pPr>
        <w:pStyle w:val="NormalWeb"/>
        <w:shd w:val="clear" w:color="auto" w:fill="FFFFFF"/>
        <w:spacing w:before="0" w:beforeAutospacing="0" w:after="0" w:afterAutospacing="0"/>
        <w:jc w:val="both"/>
        <w:rPr>
          <w:rFonts w:ascii="Arial" w:hAnsi="Arial" w:cs="Arial"/>
          <w:b/>
          <w:spacing w:val="2"/>
        </w:rPr>
      </w:pPr>
      <w:r>
        <w:rPr>
          <w:rFonts w:ascii="Arial" w:hAnsi="Arial" w:cs="Arial"/>
          <w:b/>
          <w:spacing w:val="2"/>
        </w:rPr>
        <w:t>CATIUCE MARTINS CARDOSO</w:t>
      </w:r>
    </w:p>
    <w:p w:rsidR="00446D1D" w:rsidRDefault="00446D1D" w:rsidP="00CF3EFD">
      <w:pPr>
        <w:pStyle w:val="NormalWeb"/>
        <w:shd w:val="clear" w:color="auto" w:fill="FFFFFF"/>
        <w:spacing w:before="0" w:beforeAutospacing="0" w:after="0" w:afterAutospacing="0"/>
        <w:jc w:val="both"/>
        <w:rPr>
          <w:rFonts w:ascii="Arial" w:hAnsi="Arial" w:cs="Arial"/>
          <w:b/>
          <w:spacing w:val="2"/>
        </w:rPr>
      </w:pPr>
    </w:p>
    <w:p w:rsidR="008E2543" w:rsidRDefault="008E2543" w:rsidP="00CF3EFD">
      <w:pPr>
        <w:pStyle w:val="NormalWeb"/>
        <w:shd w:val="clear" w:color="auto" w:fill="FFFFFF"/>
        <w:spacing w:before="0" w:beforeAutospacing="0" w:after="0" w:afterAutospacing="0"/>
        <w:jc w:val="both"/>
        <w:rPr>
          <w:rFonts w:ascii="Arial" w:hAnsi="Arial" w:cs="Arial"/>
          <w:b/>
          <w:spacing w:val="2"/>
        </w:rPr>
      </w:pPr>
    </w:p>
    <w:p w:rsidR="00E06413" w:rsidRDefault="00E06413" w:rsidP="00CF3EFD">
      <w:pPr>
        <w:pStyle w:val="NormalWeb"/>
        <w:shd w:val="clear" w:color="auto" w:fill="FFFFFF"/>
        <w:spacing w:before="0" w:beforeAutospacing="0" w:after="0" w:afterAutospacing="0"/>
        <w:jc w:val="both"/>
        <w:rPr>
          <w:rFonts w:ascii="Arial" w:hAnsi="Arial" w:cs="Arial"/>
          <w:spacing w:val="2"/>
        </w:rPr>
      </w:pPr>
    </w:p>
    <w:p w:rsidR="00CF3EFD" w:rsidRDefault="00CF3EFD" w:rsidP="00CF3EFD">
      <w:pPr>
        <w:pStyle w:val="NormalWeb"/>
        <w:shd w:val="clear" w:color="auto" w:fill="FFFFFF"/>
        <w:spacing w:before="0" w:beforeAutospacing="0" w:after="0" w:afterAutospacing="0"/>
        <w:jc w:val="both"/>
        <w:rPr>
          <w:rFonts w:ascii="Arial" w:hAnsi="Arial" w:cs="Arial"/>
          <w:spacing w:val="2"/>
        </w:rPr>
      </w:pPr>
    </w:p>
    <w:p w:rsidR="00CF3EFD" w:rsidRDefault="008E2543" w:rsidP="00CF3EFD">
      <w:pPr>
        <w:pStyle w:val="NormalWeb"/>
        <w:shd w:val="clear" w:color="auto" w:fill="FFFFFF"/>
        <w:spacing w:before="0" w:beforeAutospacing="0" w:after="0" w:afterAutospacing="0"/>
        <w:jc w:val="both"/>
        <w:rPr>
          <w:rFonts w:ascii="Arial" w:hAnsi="Arial" w:cs="Arial"/>
          <w:b/>
          <w:bCs/>
          <w:spacing w:val="2"/>
        </w:rPr>
      </w:pPr>
      <w:r>
        <w:rPr>
          <w:rFonts w:ascii="Arial" w:hAnsi="Arial" w:cs="Arial"/>
          <w:b/>
          <w:bCs/>
          <w:spacing w:val="2"/>
        </w:rPr>
        <w:t>REF: CONSULTA SOBRE REGISTRO NO CONSELHO DE CONTABILIDADE</w:t>
      </w:r>
      <w:r w:rsidR="005C501E">
        <w:rPr>
          <w:rFonts w:ascii="Arial" w:hAnsi="Arial" w:cs="Arial"/>
          <w:b/>
          <w:bCs/>
          <w:spacing w:val="2"/>
        </w:rPr>
        <w:t>.</w:t>
      </w:r>
    </w:p>
    <w:p w:rsidR="00C56CA6" w:rsidRDefault="00C56CA6" w:rsidP="00CF3EFD">
      <w:pPr>
        <w:pStyle w:val="NormalWeb"/>
        <w:shd w:val="clear" w:color="auto" w:fill="FFFFFF"/>
        <w:spacing w:before="0" w:beforeAutospacing="0" w:after="0" w:afterAutospacing="0"/>
        <w:jc w:val="both"/>
        <w:rPr>
          <w:rFonts w:ascii="Arial" w:hAnsi="Arial" w:cs="Arial"/>
          <w:spacing w:val="2"/>
        </w:rPr>
      </w:pPr>
    </w:p>
    <w:p w:rsidR="00C56CA6" w:rsidRDefault="00C56CA6" w:rsidP="00CF3EFD">
      <w:pPr>
        <w:pStyle w:val="NormalWeb"/>
        <w:shd w:val="clear" w:color="auto" w:fill="FFFFFF"/>
        <w:spacing w:before="0" w:beforeAutospacing="0" w:after="0" w:afterAutospacing="0"/>
        <w:jc w:val="both"/>
        <w:rPr>
          <w:rFonts w:ascii="Arial" w:hAnsi="Arial" w:cs="Arial"/>
          <w:spacing w:val="2"/>
        </w:rPr>
      </w:pPr>
    </w:p>
    <w:p w:rsidR="00096ED9" w:rsidRPr="00CF3EFD" w:rsidRDefault="00096ED9" w:rsidP="00CF3EFD">
      <w:pPr>
        <w:pStyle w:val="NormalWeb"/>
        <w:shd w:val="clear" w:color="auto" w:fill="FFFFFF"/>
        <w:spacing w:before="0" w:beforeAutospacing="0" w:after="0" w:afterAutospacing="0"/>
        <w:jc w:val="both"/>
        <w:rPr>
          <w:rFonts w:ascii="Arial" w:hAnsi="Arial" w:cs="Arial"/>
          <w:spacing w:val="2"/>
        </w:rPr>
      </w:pPr>
    </w:p>
    <w:p w:rsidR="00EA299F" w:rsidRDefault="00AA145C" w:rsidP="00EA299F">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00A36BC2">
        <w:rPr>
          <w:rFonts w:ascii="Arial" w:hAnsi="Arial" w:cs="Arial"/>
          <w:spacing w:val="2"/>
        </w:rPr>
        <w:t>Em referênci</w:t>
      </w:r>
      <w:r w:rsidR="008E2543">
        <w:rPr>
          <w:rFonts w:ascii="Arial" w:hAnsi="Arial" w:cs="Arial"/>
          <w:spacing w:val="2"/>
        </w:rPr>
        <w:t xml:space="preserve">a a consulta realizada sobre registro do </w:t>
      </w:r>
      <w:r w:rsidR="00EA299F" w:rsidRPr="00EA299F">
        <w:rPr>
          <w:rFonts w:ascii="Arial" w:hAnsi="Arial" w:cs="Arial"/>
          <w:b/>
          <w:spacing w:val="2"/>
        </w:rPr>
        <w:t xml:space="preserve">Curso </w:t>
      </w:r>
      <w:r w:rsidR="00EA299F">
        <w:rPr>
          <w:rFonts w:ascii="Arial" w:hAnsi="Arial" w:cs="Arial"/>
          <w:b/>
          <w:spacing w:val="2"/>
        </w:rPr>
        <w:t>d</w:t>
      </w:r>
      <w:r w:rsidR="00EA299F" w:rsidRPr="00EA299F">
        <w:rPr>
          <w:rFonts w:ascii="Arial" w:hAnsi="Arial" w:cs="Arial"/>
          <w:b/>
          <w:spacing w:val="2"/>
        </w:rPr>
        <w:t xml:space="preserve">e Técnico </w:t>
      </w:r>
      <w:r w:rsidR="00EA299F">
        <w:rPr>
          <w:rFonts w:ascii="Arial" w:hAnsi="Arial" w:cs="Arial"/>
          <w:b/>
          <w:spacing w:val="2"/>
        </w:rPr>
        <w:t>e</w:t>
      </w:r>
      <w:r w:rsidR="00EA299F" w:rsidRPr="00EA299F">
        <w:rPr>
          <w:rFonts w:ascii="Arial" w:hAnsi="Arial" w:cs="Arial"/>
          <w:b/>
          <w:spacing w:val="2"/>
        </w:rPr>
        <w:t>m Contabilidade</w:t>
      </w:r>
      <w:r w:rsidR="008E2543">
        <w:rPr>
          <w:rFonts w:ascii="Arial" w:hAnsi="Arial" w:cs="Arial"/>
          <w:spacing w:val="2"/>
        </w:rPr>
        <w:t xml:space="preserve">, realizado via EAD, destacamos que </w:t>
      </w:r>
      <w:r w:rsidR="00EA299F">
        <w:rPr>
          <w:rFonts w:ascii="Arial" w:hAnsi="Arial" w:cs="Arial"/>
          <w:spacing w:val="2"/>
        </w:rPr>
        <w:t>o</w:t>
      </w:r>
      <w:r w:rsidR="00EA299F" w:rsidRPr="00EA299F">
        <w:rPr>
          <w:rFonts w:ascii="Arial" w:hAnsi="Arial" w:cs="Arial"/>
          <w:spacing w:val="2"/>
        </w:rPr>
        <w:t xml:space="preserve"> exercício da profissão está assegurado somente para os técnicos em contabilidade já registrados em um Conselho Regional de Contabilidade até 1º de junho de 2015, conforme determinação da Lei nº 12.249</w:t>
      </w:r>
      <w:r w:rsidR="00EA299F">
        <w:rPr>
          <w:rFonts w:ascii="Arial" w:hAnsi="Arial" w:cs="Arial"/>
          <w:spacing w:val="2"/>
        </w:rPr>
        <w:t>/</w:t>
      </w:r>
      <w:r w:rsidR="00EA299F" w:rsidRPr="00EA299F">
        <w:rPr>
          <w:rFonts w:ascii="Arial" w:hAnsi="Arial" w:cs="Arial"/>
          <w:spacing w:val="2"/>
        </w:rPr>
        <w:t>2010.</w:t>
      </w:r>
    </w:p>
    <w:p w:rsidR="00EA299F" w:rsidRDefault="00EA299F" w:rsidP="00EA299F">
      <w:pPr>
        <w:pStyle w:val="NormalWeb"/>
        <w:shd w:val="clear" w:color="auto" w:fill="FFFFFF"/>
        <w:spacing w:before="0" w:beforeAutospacing="0" w:after="0" w:afterAutospacing="0"/>
        <w:jc w:val="both"/>
        <w:rPr>
          <w:rFonts w:ascii="Arial" w:hAnsi="Arial" w:cs="Arial"/>
          <w:spacing w:val="2"/>
        </w:rPr>
      </w:pPr>
    </w:p>
    <w:p w:rsidR="00EA299F" w:rsidRDefault="00EA299F" w:rsidP="00EA299F">
      <w:pPr>
        <w:pStyle w:val="NormalWeb"/>
        <w:shd w:val="clear" w:color="auto" w:fill="FFFFFF"/>
        <w:spacing w:before="0" w:beforeAutospacing="0" w:after="0" w:afterAutospacing="0"/>
        <w:jc w:val="both"/>
        <w:rPr>
          <w:rFonts w:ascii="Arial" w:hAnsi="Arial" w:cs="Arial"/>
          <w:color w:val="242A2E"/>
          <w:shd w:val="clear" w:color="auto" w:fill="F6F7F8"/>
        </w:rPr>
      </w:pPr>
      <w:r>
        <w:rPr>
          <w:rFonts w:ascii="Arial" w:hAnsi="Arial" w:cs="Arial"/>
          <w:color w:val="242A2E"/>
          <w:shd w:val="clear" w:color="auto" w:fill="F6F7F8"/>
        </w:rPr>
        <w:t xml:space="preserve"> </w:t>
      </w:r>
      <w:r>
        <w:rPr>
          <w:rFonts w:ascii="Arial" w:hAnsi="Arial" w:cs="Arial"/>
          <w:color w:val="242A2E"/>
          <w:shd w:val="clear" w:color="auto" w:fill="F6F7F8"/>
        </w:rPr>
        <w:tab/>
      </w:r>
      <w:r>
        <w:rPr>
          <w:rFonts w:ascii="Arial" w:hAnsi="Arial" w:cs="Arial"/>
          <w:color w:val="242A2E"/>
          <w:shd w:val="clear" w:color="auto" w:fill="F6F7F8"/>
        </w:rPr>
        <w:tab/>
      </w:r>
      <w:r>
        <w:rPr>
          <w:rFonts w:ascii="Arial" w:hAnsi="Arial" w:cs="Arial"/>
          <w:color w:val="242A2E"/>
          <w:shd w:val="clear" w:color="auto" w:fill="F6F7F8"/>
        </w:rPr>
        <w:tab/>
        <w:t xml:space="preserve">A </w:t>
      </w:r>
      <w:r w:rsidRPr="00EA299F">
        <w:rPr>
          <w:rFonts w:ascii="Arial" w:hAnsi="Arial" w:cs="Arial"/>
          <w:color w:val="242A2E"/>
          <w:shd w:val="clear" w:color="auto" w:fill="F6F7F8"/>
        </w:rPr>
        <w:t>Resolução CFC nº 1.645/2021, que entrou em vigor no dia 3 de janeiro de 2022, permit</w:t>
      </w:r>
      <w:r>
        <w:rPr>
          <w:rFonts w:ascii="Arial" w:hAnsi="Arial" w:cs="Arial"/>
          <w:color w:val="242A2E"/>
          <w:shd w:val="clear" w:color="auto" w:fill="F6F7F8"/>
        </w:rPr>
        <w:t>iu</w:t>
      </w:r>
      <w:r w:rsidRPr="00EA299F">
        <w:rPr>
          <w:rFonts w:ascii="Arial" w:hAnsi="Arial" w:cs="Arial"/>
          <w:color w:val="242A2E"/>
          <w:shd w:val="clear" w:color="auto" w:fill="F6F7F8"/>
        </w:rPr>
        <w:t xml:space="preserve"> que profissionais que concluíram o curso de Técnico em Contabilidade até 14 de junho de 2010 emit</w:t>
      </w:r>
      <w:r>
        <w:rPr>
          <w:rFonts w:ascii="Arial" w:hAnsi="Arial" w:cs="Arial"/>
          <w:color w:val="242A2E"/>
          <w:shd w:val="clear" w:color="auto" w:fill="F6F7F8"/>
        </w:rPr>
        <w:t>issem</w:t>
      </w:r>
      <w:r w:rsidRPr="00EA299F">
        <w:rPr>
          <w:rFonts w:ascii="Arial" w:hAnsi="Arial" w:cs="Arial"/>
          <w:color w:val="242A2E"/>
          <w:shd w:val="clear" w:color="auto" w:fill="F6F7F8"/>
        </w:rPr>
        <w:t xml:space="preserve"> o registro profissional, sem a exigência de aprovação no Exame de Suficiência. </w:t>
      </w:r>
    </w:p>
    <w:p w:rsidR="00EA299F" w:rsidRDefault="00EA299F" w:rsidP="00EA299F">
      <w:pPr>
        <w:pStyle w:val="NormalWeb"/>
        <w:shd w:val="clear" w:color="auto" w:fill="FFFFFF"/>
        <w:spacing w:before="0" w:beforeAutospacing="0" w:after="0" w:afterAutospacing="0"/>
        <w:jc w:val="both"/>
        <w:rPr>
          <w:rFonts w:ascii="Arial" w:hAnsi="Arial" w:cs="Arial"/>
          <w:color w:val="242A2E"/>
          <w:shd w:val="clear" w:color="auto" w:fill="F6F7F8"/>
        </w:rPr>
      </w:pPr>
    </w:p>
    <w:p w:rsidR="00EA299F" w:rsidRDefault="00EA299F" w:rsidP="00EA299F">
      <w:pPr>
        <w:pStyle w:val="NormalWeb"/>
        <w:shd w:val="clear" w:color="auto" w:fill="FFFFFF"/>
        <w:spacing w:before="0" w:beforeAutospacing="0" w:after="0" w:afterAutospacing="0"/>
        <w:jc w:val="both"/>
        <w:rPr>
          <w:rFonts w:ascii="Arial" w:hAnsi="Arial" w:cs="Arial"/>
          <w:color w:val="242A2E"/>
          <w:shd w:val="clear" w:color="auto" w:fill="F6F7F8"/>
        </w:rPr>
      </w:pPr>
      <w:r>
        <w:rPr>
          <w:rFonts w:ascii="Arial" w:hAnsi="Arial" w:cs="Arial"/>
          <w:color w:val="242A2E"/>
          <w:shd w:val="clear" w:color="auto" w:fill="F6F7F8"/>
        </w:rPr>
        <w:t xml:space="preserve"> </w:t>
      </w:r>
      <w:r>
        <w:rPr>
          <w:rFonts w:ascii="Arial" w:hAnsi="Arial" w:cs="Arial"/>
          <w:color w:val="242A2E"/>
          <w:shd w:val="clear" w:color="auto" w:fill="F6F7F8"/>
        </w:rPr>
        <w:tab/>
      </w:r>
      <w:r>
        <w:rPr>
          <w:rFonts w:ascii="Arial" w:hAnsi="Arial" w:cs="Arial"/>
          <w:color w:val="242A2E"/>
          <w:shd w:val="clear" w:color="auto" w:fill="F6F7F8"/>
        </w:rPr>
        <w:tab/>
      </w:r>
      <w:r>
        <w:rPr>
          <w:rFonts w:ascii="Arial" w:hAnsi="Arial" w:cs="Arial"/>
          <w:color w:val="242A2E"/>
          <w:shd w:val="clear" w:color="auto" w:fill="F6F7F8"/>
        </w:rPr>
        <w:tab/>
        <w:t xml:space="preserve">Entretanto, os exames de suficiência para o curso de técnico em contabilidade não estão mais sendo oferecidos nos conselhos regionais de contabilidade, desde o ano de 2015. </w:t>
      </w:r>
      <w:r>
        <w:rPr>
          <w:rFonts w:ascii="Arial" w:hAnsi="Arial" w:cs="Arial"/>
          <w:color w:val="242A2E"/>
          <w:shd w:val="clear" w:color="auto" w:fill="F6F7F8"/>
        </w:rPr>
        <w:tab/>
      </w:r>
      <w:r>
        <w:rPr>
          <w:rFonts w:ascii="Arial" w:hAnsi="Arial" w:cs="Arial"/>
          <w:color w:val="242A2E"/>
          <w:shd w:val="clear" w:color="auto" w:fill="F6F7F8"/>
        </w:rPr>
        <w:tab/>
      </w:r>
      <w:r>
        <w:rPr>
          <w:rFonts w:ascii="Arial" w:hAnsi="Arial" w:cs="Arial"/>
          <w:color w:val="242A2E"/>
          <w:shd w:val="clear" w:color="auto" w:fill="F6F7F8"/>
        </w:rPr>
        <w:tab/>
      </w:r>
    </w:p>
    <w:p w:rsidR="00EA299F" w:rsidRDefault="00EA299F" w:rsidP="00EA299F">
      <w:pPr>
        <w:pStyle w:val="NormalWeb"/>
        <w:shd w:val="clear" w:color="auto" w:fill="FFFFFF"/>
        <w:spacing w:before="0" w:beforeAutospacing="0" w:after="0" w:afterAutospacing="0"/>
        <w:jc w:val="both"/>
        <w:rPr>
          <w:rFonts w:ascii="Arial" w:hAnsi="Arial" w:cs="Arial"/>
          <w:color w:val="242A2E"/>
          <w:shd w:val="clear" w:color="auto" w:fill="F6F7F8"/>
        </w:rPr>
      </w:pPr>
    </w:p>
    <w:p w:rsidR="00EA299F" w:rsidRPr="00EA299F" w:rsidRDefault="00EA299F" w:rsidP="00EA299F">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sidRPr="00EA299F">
        <w:rPr>
          <w:rFonts w:ascii="Arial" w:hAnsi="Arial" w:cs="Arial"/>
          <w:spacing w:val="2"/>
        </w:rPr>
        <w:t xml:space="preserve">Ou seja, </w:t>
      </w:r>
      <w:r>
        <w:rPr>
          <w:rFonts w:ascii="Arial" w:hAnsi="Arial" w:cs="Arial"/>
          <w:spacing w:val="2"/>
        </w:rPr>
        <w:t>após o ano de</w:t>
      </w:r>
      <w:r w:rsidRPr="00EA299F">
        <w:rPr>
          <w:rFonts w:ascii="Arial" w:hAnsi="Arial" w:cs="Arial"/>
          <w:spacing w:val="2"/>
        </w:rPr>
        <w:t xml:space="preserve"> 2015, quem fez ou vier a fazer um curso técnico na área contábil e não obt</w:t>
      </w:r>
      <w:r>
        <w:rPr>
          <w:rFonts w:ascii="Arial" w:hAnsi="Arial" w:cs="Arial"/>
          <w:spacing w:val="2"/>
        </w:rPr>
        <w:t>i</w:t>
      </w:r>
      <w:r w:rsidRPr="00EA299F">
        <w:rPr>
          <w:rFonts w:ascii="Arial" w:hAnsi="Arial" w:cs="Arial"/>
          <w:spacing w:val="2"/>
        </w:rPr>
        <w:t>ve</w:t>
      </w:r>
      <w:r>
        <w:rPr>
          <w:rFonts w:ascii="Arial" w:hAnsi="Arial" w:cs="Arial"/>
          <w:spacing w:val="2"/>
        </w:rPr>
        <w:t>r</w:t>
      </w:r>
      <w:r w:rsidRPr="00EA299F">
        <w:rPr>
          <w:rFonts w:ascii="Arial" w:hAnsi="Arial" w:cs="Arial"/>
          <w:spacing w:val="2"/>
        </w:rPr>
        <w:t xml:space="preserve"> registro, não poderá exercer as mesmas funções </w:t>
      </w:r>
      <w:r>
        <w:rPr>
          <w:rFonts w:ascii="Arial" w:hAnsi="Arial" w:cs="Arial"/>
          <w:spacing w:val="2"/>
        </w:rPr>
        <w:t>de</w:t>
      </w:r>
      <w:r w:rsidRPr="00EA299F">
        <w:rPr>
          <w:rFonts w:ascii="Arial" w:hAnsi="Arial" w:cs="Arial"/>
          <w:spacing w:val="2"/>
        </w:rPr>
        <w:t xml:space="preserve"> um técnico já registrado.</w:t>
      </w:r>
    </w:p>
    <w:p w:rsidR="00EA299F" w:rsidRDefault="00EA299F" w:rsidP="00EA299F">
      <w:pPr>
        <w:pStyle w:val="NormalWeb"/>
        <w:shd w:val="clear" w:color="auto" w:fill="FFFFFF"/>
        <w:spacing w:before="0" w:beforeAutospacing="0" w:after="0" w:afterAutospacing="0"/>
        <w:jc w:val="both"/>
        <w:rPr>
          <w:rFonts w:ascii="Arial" w:hAnsi="Arial" w:cs="Arial"/>
          <w:spacing w:val="2"/>
        </w:rPr>
      </w:pPr>
    </w:p>
    <w:p w:rsidR="007228C1" w:rsidRDefault="00EA299F" w:rsidP="00EA299F">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sidRPr="00EA299F">
        <w:rPr>
          <w:rFonts w:ascii="Arial" w:hAnsi="Arial" w:cs="Arial"/>
          <w:spacing w:val="2"/>
        </w:rPr>
        <w:t>Isso significa que atualmente a profissão de técnico em contabilidade está passando por um processo de descontinuação e extinção até que todos os profissionais legalizados até 2015 se aposentem.</w:t>
      </w:r>
    </w:p>
    <w:p w:rsidR="00EA299F" w:rsidRDefault="00EA299F" w:rsidP="00EA299F">
      <w:pPr>
        <w:pStyle w:val="NormalWeb"/>
        <w:shd w:val="clear" w:color="auto" w:fill="FFFFFF"/>
        <w:spacing w:before="0" w:beforeAutospacing="0" w:after="0" w:afterAutospacing="0"/>
        <w:jc w:val="both"/>
        <w:rPr>
          <w:rFonts w:ascii="Arial" w:hAnsi="Arial" w:cs="Arial"/>
          <w:spacing w:val="2"/>
        </w:rPr>
      </w:pPr>
    </w:p>
    <w:p w:rsidR="007228C1" w:rsidRDefault="00EA299F" w:rsidP="00A36BC2">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 xml:space="preserve">No presente caso, verificamos ainda que no próprio site que oferece o curso de técnico em contabilidade denominado “Instituto Brasileiro de Cursos – IBC - CAIC - </w:t>
      </w:r>
      <w:hyperlink r:id="rId8" w:history="1">
        <w:r w:rsidRPr="0007364D">
          <w:rPr>
            <w:rStyle w:val="Hyperlink"/>
            <w:rFonts w:ascii="Arial" w:hAnsi="Arial" w:cs="Arial"/>
            <w:spacing w:val="2"/>
          </w:rPr>
          <w:t>https://caicba.com.br/faq/</w:t>
        </w:r>
      </w:hyperlink>
      <w:r>
        <w:rPr>
          <w:rFonts w:ascii="Arial" w:hAnsi="Arial" w:cs="Arial"/>
          <w:spacing w:val="2"/>
        </w:rPr>
        <w:t>”, na aba de Perguntas Frequentes, está destacado que a instituição não garante o registro do curso de técnico em contabilidade no respectivo conselho – CRC.</w:t>
      </w:r>
    </w:p>
    <w:p w:rsidR="00EA299F" w:rsidRDefault="00EA299F" w:rsidP="00A36BC2">
      <w:pPr>
        <w:pStyle w:val="NormalWeb"/>
        <w:shd w:val="clear" w:color="auto" w:fill="FFFFFF"/>
        <w:spacing w:before="0" w:beforeAutospacing="0" w:after="0" w:afterAutospacing="0"/>
        <w:jc w:val="both"/>
        <w:rPr>
          <w:rFonts w:ascii="Arial" w:hAnsi="Arial" w:cs="Arial"/>
          <w:spacing w:val="2"/>
        </w:rPr>
      </w:pPr>
    </w:p>
    <w:p w:rsidR="00EA299F" w:rsidRDefault="00EA299F" w:rsidP="00A36BC2">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t>A instituição de ensino garante apenas o registro dos cursos que podem ser registrados nos seguintes conselhos: “</w:t>
      </w:r>
      <w:r w:rsidRPr="00EA299F">
        <w:rPr>
          <w:rFonts w:ascii="Arial" w:hAnsi="Arial" w:cs="Arial"/>
          <w:spacing w:val="2"/>
        </w:rPr>
        <w:t>CREA, CFT, CRQ, MTE, CRA e CRECI</w:t>
      </w:r>
      <w:r>
        <w:rPr>
          <w:rFonts w:ascii="Arial" w:hAnsi="Arial" w:cs="Arial"/>
          <w:spacing w:val="2"/>
        </w:rPr>
        <w:t>”. O CRC não está na relação apresentada, como se nota na figura abaixo, extraido do site.</w:t>
      </w:r>
    </w:p>
    <w:p w:rsidR="008E2543" w:rsidRDefault="008E2543" w:rsidP="007C32B3">
      <w:pPr>
        <w:pStyle w:val="NormalWeb"/>
        <w:shd w:val="clear" w:color="auto" w:fill="FFFFFF"/>
        <w:spacing w:before="0" w:beforeAutospacing="0" w:after="0" w:afterAutospacing="0"/>
        <w:jc w:val="both"/>
        <w:rPr>
          <w:rFonts w:ascii="Arial" w:hAnsi="Arial"/>
          <w:szCs w:val="20"/>
        </w:rPr>
      </w:pPr>
    </w:p>
    <w:p w:rsidR="007228C1" w:rsidRDefault="007228C1" w:rsidP="007C32B3">
      <w:pPr>
        <w:pStyle w:val="NormalWeb"/>
        <w:shd w:val="clear" w:color="auto" w:fill="FFFFFF"/>
        <w:spacing w:before="0" w:beforeAutospacing="0" w:after="0" w:afterAutospacing="0"/>
        <w:jc w:val="both"/>
        <w:rPr>
          <w:rFonts w:ascii="Arial" w:hAnsi="Arial"/>
          <w:szCs w:val="20"/>
        </w:rPr>
      </w:pPr>
      <w:r>
        <w:rPr>
          <w:rFonts w:ascii="Arial" w:hAnsi="Arial"/>
          <w:noProof/>
          <w:szCs w:val="20"/>
        </w:rPr>
        <w:drawing>
          <wp:inline distT="0" distB="0" distL="0" distR="0">
            <wp:extent cx="6009615" cy="200372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8632" cy="2006734"/>
                    </a:xfrm>
                    <a:prstGeom prst="rect">
                      <a:avLst/>
                    </a:prstGeom>
                    <a:noFill/>
                    <a:ln>
                      <a:noFill/>
                    </a:ln>
                  </pic:spPr>
                </pic:pic>
              </a:graphicData>
            </a:graphic>
          </wp:inline>
        </w:drawing>
      </w:r>
    </w:p>
    <w:p w:rsidR="007228C1" w:rsidRDefault="007228C1" w:rsidP="007C32B3">
      <w:pPr>
        <w:pStyle w:val="NormalWeb"/>
        <w:shd w:val="clear" w:color="auto" w:fill="FFFFFF"/>
        <w:spacing w:before="0" w:beforeAutospacing="0" w:after="0" w:afterAutospacing="0"/>
        <w:jc w:val="both"/>
        <w:rPr>
          <w:rFonts w:ascii="Arial" w:hAnsi="Arial"/>
          <w:szCs w:val="20"/>
        </w:rPr>
      </w:pPr>
    </w:p>
    <w:p w:rsidR="009C0EE1" w:rsidRDefault="007C6693" w:rsidP="007C32B3">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Assim, pela análise </w:t>
      </w:r>
      <w:r w:rsidR="00EA299F">
        <w:rPr>
          <w:rFonts w:ascii="Arial" w:hAnsi="Arial" w:cs="Arial"/>
          <w:color w:val="000000"/>
        </w:rPr>
        <w:t xml:space="preserve">da documentação apresentada, concluímos que com o Certificado </w:t>
      </w:r>
      <w:r w:rsidR="005C1691">
        <w:rPr>
          <w:rFonts w:ascii="Arial" w:hAnsi="Arial" w:cs="Arial"/>
          <w:color w:val="000000"/>
        </w:rPr>
        <w:t xml:space="preserve">datado em </w:t>
      </w:r>
      <w:r w:rsidR="00EA299F">
        <w:rPr>
          <w:rFonts w:ascii="Arial" w:hAnsi="Arial" w:cs="Arial"/>
          <w:color w:val="000000"/>
        </w:rPr>
        <w:t>23/06/2023, não será possível efetuar o registro como técnico em contabilidade em nenhum dos 26 conselhos regionais de contabilidade do pa</w:t>
      </w:r>
      <w:r w:rsidR="005C1691">
        <w:rPr>
          <w:rFonts w:ascii="Arial" w:hAnsi="Arial" w:cs="Arial"/>
          <w:color w:val="000000"/>
        </w:rPr>
        <w:t>ís, dado que a profissão de técnico em contabilidade está em fase de extinção, tendo lugar somente para os que já est</w:t>
      </w:r>
      <w:r w:rsidR="00664732">
        <w:rPr>
          <w:rFonts w:ascii="Arial" w:hAnsi="Arial" w:cs="Arial"/>
          <w:color w:val="000000"/>
        </w:rPr>
        <w:t>ão atuando com registro em um dos conselhos</w:t>
      </w:r>
      <w:r w:rsidR="005C1691">
        <w:rPr>
          <w:rFonts w:ascii="Arial" w:hAnsi="Arial" w:cs="Arial"/>
          <w:color w:val="000000"/>
        </w:rPr>
        <w:t xml:space="preserve"> e para os devidamente graduados em ciências contábeis.</w:t>
      </w:r>
    </w:p>
    <w:p w:rsidR="007C6693" w:rsidRDefault="007C6693" w:rsidP="007C32B3">
      <w:pPr>
        <w:pStyle w:val="NormalWeb"/>
        <w:shd w:val="clear" w:color="auto" w:fill="FFFFFF"/>
        <w:spacing w:before="0" w:beforeAutospacing="0" w:after="0" w:afterAutospacing="0"/>
        <w:jc w:val="both"/>
        <w:rPr>
          <w:rFonts w:ascii="Arial" w:hAnsi="Arial" w:cs="Arial"/>
          <w:color w:val="000000"/>
        </w:rPr>
      </w:pPr>
    </w:p>
    <w:p w:rsidR="00D63219" w:rsidRDefault="00D63219" w:rsidP="007C32B3">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Por outro lado, pleitear uma indenização pela via judical é possível, mas com pouca probabilidade de sucesso, dado que a empresa que oferece o curso deixa claro no seu site que não garante o registro no CRC</w:t>
      </w:r>
      <w:r w:rsidR="009A3D76">
        <w:rPr>
          <w:rFonts w:ascii="Arial" w:hAnsi="Arial" w:cs="Arial"/>
          <w:color w:val="000000"/>
        </w:rPr>
        <w:t>, de forma que não se poderia alegar desconhecimento sobre a questão do registro no conselho.</w:t>
      </w:r>
      <w:bookmarkStart w:id="0" w:name="_GoBack"/>
      <w:bookmarkEnd w:id="0"/>
    </w:p>
    <w:p w:rsidR="008E2543" w:rsidRDefault="008E2543" w:rsidP="007C32B3">
      <w:pPr>
        <w:pStyle w:val="NormalWeb"/>
        <w:shd w:val="clear" w:color="auto" w:fill="FFFFFF"/>
        <w:spacing w:before="0" w:beforeAutospacing="0" w:after="0" w:afterAutospacing="0"/>
        <w:jc w:val="both"/>
        <w:rPr>
          <w:rFonts w:ascii="Arial" w:hAnsi="Arial" w:cs="Arial"/>
          <w:color w:val="000000"/>
        </w:rPr>
      </w:pPr>
    </w:p>
    <w:p w:rsidR="00323E93" w:rsidRDefault="00323E93" w:rsidP="007C32B3">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Sendo este nosso parecer, S.M.J.</w:t>
      </w:r>
    </w:p>
    <w:p w:rsidR="00323E93" w:rsidRDefault="00323E93" w:rsidP="007C32B3">
      <w:pPr>
        <w:pStyle w:val="NormalWeb"/>
        <w:shd w:val="clear" w:color="auto" w:fill="FFFFFF"/>
        <w:spacing w:before="0" w:beforeAutospacing="0" w:after="0" w:afterAutospacing="0"/>
        <w:jc w:val="both"/>
        <w:rPr>
          <w:rFonts w:ascii="Arial" w:hAnsi="Arial" w:cs="Arial"/>
          <w:color w:val="000000"/>
        </w:rPr>
      </w:pPr>
    </w:p>
    <w:p w:rsidR="00E06413" w:rsidRDefault="00E06413" w:rsidP="00E06413">
      <w:pPr>
        <w:pStyle w:val="NormalWeb"/>
        <w:shd w:val="clear" w:color="auto" w:fill="FFFFFF"/>
        <w:spacing w:before="0" w:beforeAutospacing="0" w:after="0" w:afterAutospacing="0"/>
        <w:rPr>
          <w:rFonts w:ascii="Arial" w:hAnsi="Arial" w:cs="Arial"/>
          <w:bCs/>
          <w:spacing w:val="2"/>
        </w:rPr>
      </w:pPr>
    </w:p>
    <w:p w:rsidR="00D74233" w:rsidRDefault="00D35374" w:rsidP="00D74233">
      <w:pPr>
        <w:pStyle w:val="NormalWeb"/>
        <w:shd w:val="clear" w:color="auto" w:fill="FFFFFF"/>
        <w:spacing w:before="0" w:beforeAutospacing="0" w:after="0" w:afterAutospacing="0"/>
        <w:jc w:val="right"/>
        <w:rPr>
          <w:rFonts w:ascii="Arial" w:hAnsi="Arial" w:cs="Arial"/>
          <w:spacing w:val="2"/>
        </w:rPr>
      </w:pPr>
      <w:r>
        <w:rPr>
          <w:rFonts w:ascii="Arial" w:hAnsi="Arial" w:cs="Arial"/>
          <w:spacing w:val="2"/>
        </w:rPr>
        <w:t xml:space="preserve">Campo Grande-MS, </w:t>
      </w:r>
      <w:r w:rsidR="008E2543">
        <w:rPr>
          <w:rFonts w:ascii="Arial" w:hAnsi="Arial" w:cs="Arial"/>
          <w:spacing w:val="2"/>
        </w:rPr>
        <w:t>13</w:t>
      </w:r>
      <w:r>
        <w:rPr>
          <w:rFonts w:ascii="Arial" w:hAnsi="Arial" w:cs="Arial"/>
          <w:spacing w:val="2"/>
        </w:rPr>
        <w:t xml:space="preserve"> </w:t>
      </w:r>
      <w:r w:rsidR="00D74233">
        <w:rPr>
          <w:rFonts w:ascii="Arial" w:hAnsi="Arial" w:cs="Arial"/>
          <w:spacing w:val="2"/>
        </w:rPr>
        <w:t xml:space="preserve">de </w:t>
      </w:r>
      <w:proofErr w:type="gramStart"/>
      <w:r w:rsidR="00AA145C">
        <w:rPr>
          <w:rFonts w:ascii="Arial" w:hAnsi="Arial" w:cs="Arial"/>
          <w:spacing w:val="2"/>
        </w:rPr>
        <w:t>Ju</w:t>
      </w:r>
      <w:r w:rsidR="008E2543">
        <w:rPr>
          <w:rFonts w:ascii="Arial" w:hAnsi="Arial" w:cs="Arial"/>
          <w:spacing w:val="2"/>
        </w:rPr>
        <w:t>lho</w:t>
      </w:r>
      <w:proofErr w:type="gramEnd"/>
      <w:r w:rsidR="008E2543">
        <w:rPr>
          <w:rFonts w:ascii="Arial" w:hAnsi="Arial" w:cs="Arial"/>
          <w:spacing w:val="2"/>
        </w:rPr>
        <w:t xml:space="preserve"> </w:t>
      </w:r>
      <w:r w:rsidR="00D74233">
        <w:rPr>
          <w:rFonts w:ascii="Arial" w:hAnsi="Arial" w:cs="Arial"/>
          <w:spacing w:val="2"/>
        </w:rPr>
        <w:t>de 202</w:t>
      </w:r>
      <w:r w:rsidR="00AA145C">
        <w:rPr>
          <w:rFonts w:ascii="Arial" w:hAnsi="Arial" w:cs="Arial"/>
          <w:spacing w:val="2"/>
        </w:rPr>
        <w:t>3</w:t>
      </w:r>
      <w:r w:rsidR="00D74233">
        <w:rPr>
          <w:rFonts w:ascii="Arial" w:hAnsi="Arial" w:cs="Arial"/>
          <w:spacing w:val="2"/>
        </w:rPr>
        <w:t>.</w:t>
      </w:r>
    </w:p>
    <w:p w:rsidR="00446D1D" w:rsidRDefault="00446D1D" w:rsidP="00CF3EFD">
      <w:pPr>
        <w:ind w:left="1701"/>
        <w:jc w:val="both"/>
        <w:rPr>
          <w:rFonts w:cs="Arial"/>
          <w:szCs w:val="24"/>
        </w:rPr>
      </w:pPr>
    </w:p>
    <w:p w:rsidR="00446D1D" w:rsidRDefault="00446D1D" w:rsidP="00CF3EFD">
      <w:pPr>
        <w:ind w:left="1701"/>
        <w:jc w:val="both"/>
        <w:rPr>
          <w:rFonts w:cs="Arial"/>
          <w:szCs w:val="24"/>
        </w:rPr>
      </w:pPr>
    </w:p>
    <w:p w:rsidR="001B7DD3" w:rsidRDefault="001B7DD3" w:rsidP="00CF3EFD">
      <w:pPr>
        <w:ind w:left="1701"/>
        <w:jc w:val="both"/>
        <w:rPr>
          <w:rFonts w:cs="Arial"/>
          <w:szCs w:val="24"/>
        </w:rPr>
      </w:pPr>
    </w:p>
    <w:p w:rsidR="001B7DD3" w:rsidRDefault="001B7DD3" w:rsidP="00CF3EFD">
      <w:pPr>
        <w:ind w:left="1701"/>
        <w:jc w:val="both"/>
        <w:rPr>
          <w:rFonts w:cs="Arial"/>
          <w:szCs w:val="24"/>
        </w:rPr>
      </w:pPr>
    </w:p>
    <w:p w:rsidR="00D35374" w:rsidRDefault="00D35374" w:rsidP="00D35374">
      <w:pPr>
        <w:ind w:left="1701"/>
        <w:jc w:val="right"/>
        <w:rPr>
          <w:rFonts w:cs="Arial"/>
          <w:szCs w:val="24"/>
        </w:rPr>
      </w:pPr>
    </w:p>
    <w:p w:rsidR="00D35374" w:rsidRDefault="00D35374" w:rsidP="00D35374">
      <w:pPr>
        <w:ind w:left="1701"/>
        <w:jc w:val="right"/>
        <w:rPr>
          <w:rFonts w:cs="Arial"/>
          <w:szCs w:val="24"/>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1631"/>
        <w:gridCol w:w="3886"/>
      </w:tblGrid>
      <w:tr w:rsidR="00D35374" w:rsidRPr="003147C9" w:rsidTr="00FB1A56">
        <w:tc>
          <w:tcPr>
            <w:tcW w:w="3946" w:type="dxa"/>
          </w:tcPr>
          <w:p w:rsidR="00D35374" w:rsidRPr="003147C9" w:rsidRDefault="00D35374" w:rsidP="00FB1A56">
            <w:pPr>
              <w:jc w:val="both"/>
              <w:rPr>
                <w:rFonts w:asciiTheme="minorHAnsi" w:hAnsiTheme="minorHAnsi" w:cs="Arial"/>
                <w:b/>
                <w:sz w:val="22"/>
                <w:szCs w:val="24"/>
              </w:rPr>
            </w:pPr>
          </w:p>
          <w:p w:rsidR="00D35374" w:rsidRPr="003147C9" w:rsidRDefault="00D35374" w:rsidP="00FB1A56">
            <w:pPr>
              <w:jc w:val="center"/>
              <w:rPr>
                <w:rFonts w:asciiTheme="minorHAnsi" w:hAnsiTheme="minorHAnsi" w:cs="Arial"/>
                <w:b/>
                <w:sz w:val="22"/>
                <w:szCs w:val="24"/>
              </w:rPr>
            </w:pPr>
            <w:r w:rsidRPr="003147C9">
              <w:rPr>
                <w:rFonts w:asciiTheme="minorHAnsi" w:hAnsiTheme="minorHAnsi" w:cs="Arial"/>
                <w:b/>
                <w:sz w:val="22"/>
                <w:szCs w:val="24"/>
              </w:rPr>
              <w:t>TIRMIANO DO NASCIMENTO ELIAS</w:t>
            </w:r>
          </w:p>
          <w:p w:rsidR="00D35374" w:rsidRPr="003147C9" w:rsidRDefault="00D35374" w:rsidP="00FB1A56">
            <w:pPr>
              <w:jc w:val="center"/>
              <w:rPr>
                <w:rFonts w:asciiTheme="minorHAnsi" w:hAnsiTheme="minorHAnsi" w:cs="Arial"/>
                <w:b/>
                <w:sz w:val="22"/>
                <w:szCs w:val="24"/>
              </w:rPr>
            </w:pPr>
            <w:r w:rsidRPr="003147C9">
              <w:rPr>
                <w:rFonts w:asciiTheme="minorHAnsi" w:hAnsiTheme="minorHAnsi" w:cs="Arial"/>
                <w:b/>
                <w:sz w:val="22"/>
                <w:szCs w:val="24"/>
              </w:rPr>
              <w:t>OAB 13.985/MS</w:t>
            </w:r>
          </w:p>
          <w:p w:rsidR="00D35374" w:rsidRPr="003147C9" w:rsidRDefault="00D35374" w:rsidP="00FB1A56">
            <w:pPr>
              <w:jc w:val="both"/>
              <w:rPr>
                <w:rFonts w:asciiTheme="minorHAnsi" w:hAnsiTheme="minorHAnsi" w:cs="Arial"/>
                <w:sz w:val="22"/>
                <w:szCs w:val="24"/>
              </w:rPr>
            </w:pPr>
          </w:p>
        </w:tc>
        <w:tc>
          <w:tcPr>
            <w:tcW w:w="1629" w:type="dxa"/>
          </w:tcPr>
          <w:p w:rsidR="00D35374" w:rsidRPr="003147C9" w:rsidRDefault="00D35374" w:rsidP="00FB1A56">
            <w:pPr>
              <w:jc w:val="both"/>
              <w:rPr>
                <w:rFonts w:asciiTheme="minorHAnsi" w:hAnsiTheme="minorHAnsi" w:cs="Arial"/>
                <w:sz w:val="22"/>
                <w:szCs w:val="24"/>
              </w:rPr>
            </w:pPr>
            <w:r w:rsidRPr="003147C9">
              <w:rPr>
                <w:rFonts w:asciiTheme="minorHAnsi" w:hAnsiTheme="minorHAnsi" w:cs="Arial"/>
                <w:sz w:val="22"/>
                <w:szCs w:val="24"/>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10" o:title=""/>
                </v:shape>
                <o:OLEObject Type="Embed" ProgID="PBrush" ShapeID="_x0000_i1025" DrawAspect="Content" ObjectID="_1750772320" r:id="rId11"/>
              </w:object>
            </w:r>
          </w:p>
        </w:tc>
        <w:tc>
          <w:tcPr>
            <w:tcW w:w="4001" w:type="dxa"/>
          </w:tcPr>
          <w:p w:rsidR="00D35374" w:rsidRPr="003147C9" w:rsidRDefault="00D35374" w:rsidP="00FB1A56">
            <w:pPr>
              <w:jc w:val="center"/>
              <w:rPr>
                <w:rFonts w:asciiTheme="minorHAnsi" w:hAnsiTheme="minorHAnsi" w:cs="Arial"/>
                <w:b/>
                <w:sz w:val="22"/>
                <w:szCs w:val="24"/>
              </w:rPr>
            </w:pPr>
          </w:p>
          <w:p w:rsidR="00D35374" w:rsidRPr="003147C9" w:rsidRDefault="00D35374" w:rsidP="00FB1A56">
            <w:pPr>
              <w:jc w:val="center"/>
              <w:rPr>
                <w:rFonts w:asciiTheme="minorHAnsi" w:hAnsiTheme="minorHAnsi" w:cs="Arial"/>
                <w:b/>
                <w:sz w:val="22"/>
                <w:szCs w:val="24"/>
              </w:rPr>
            </w:pPr>
            <w:r w:rsidRPr="003147C9">
              <w:rPr>
                <w:rFonts w:asciiTheme="minorHAnsi" w:hAnsiTheme="minorHAnsi" w:cs="Arial"/>
                <w:b/>
                <w:sz w:val="22"/>
                <w:szCs w:val="24"/>
              </w:rPr>
              <w:t>REINALDO PEREIRA DA SILVA</w:t>
            </w:r>
          </w:p>
          <w:p w:rsidR="00D35374" w:rsidRPr="003147C9" w:rsidRDefault="00D35374" w:rsidP="00FB1A56">
            <w:pPr>
              <w:jc w:val="center"/>
              <w:rPr>
                <w:rFonts w:asciiTheme="minorHAnsi" w:hAnsiTheme="minorHAnsi" w:cs="Arial"/>
                <w:b/>
                <w:sz w:val="22"/>
                <w:szCs w:val="24"/>
              </w:rPr>
            </w:pPr>
            <w:r w:rsidRPr="003147C9">
              <w:rPr>
                <w:rFonts w:asciiTheme="minorHAnsi" w:hAnsiTheme="minorHAnsi" w:cs="Arial"/>
                <w:b/>
                <w:sz w:val="22"/>
                <w:szCs w:val="24"/>
              </w:rPr>
              <w:t>OAB 19.571/MS</w:t>
            </w:r>
          </w:p>
          <w:p w:rsidR="00D35374" w:rsidRPr="003147C9" w:rsidRDefault="00D35374" w:rsidP="00FB1A56">
            <w:pPr>
              <w:jc w:val="center"/>
              <w:rPr>
                <w:rFonts w:asciiTheme="minorHAnsi" w:hAnsiTheme="minorHAnsi" w:cs="Arial"/>
                <w:sz w:val="22"/>
                <w:szCs w:val="24"/>
              </w:rPr>
            </w:pPr>
          </w:p>
        </w:tc>
      </w:tr>
    </w:tbl>
    <w:p w:rsidR="00D35374" w:rsidRPr="003147C9" w:rsidRDefault="00D35374" w:rsidP="00446D1D">
      <w:pPr>
        <w:jc w:val="both"/>
        <w:rPr>
          <w:rFonts w:asciiTheme="minorHAnsi" w:hAnsiTheme="minorHAnsi" w:cs="Arial"/>
          <w:b/>
          <w:sz w:val="22"/>
          <w:szCs w:val="24"/>
        </w:rPr>
      </w:pPr>
    </w:p>
    <w:sectPr w:rsidR="00D35374" w:rsidRPr="003147C9" w:rsidSect="00096ED9">
      <w:headerReference w:type="default" r:id="rId12"/>
      <w:footerReference w:type="even" r:id="rId13"/>
      <w:footerReference w:type="default" r:id="rId14"/>
      <w:pgSz w:w="11907" w:h="16840" w:code="9"/>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96" w:rsidRDefault="00096396">
      <w:r>
        <w:separator/>
      </w:r>
    </w:p>
  </w:endnote>
  <w:endnote w:type="continuationSeparator" w:id="0">
    <w:p w:rsidR="00096396" w:rsidRDefault="000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end"/>
    </w:r>
  </w:p>
  <w:p w:rsidR="00F063D0" w:rsidRDefault="00F063D0">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separate"/>
    </w:r>
    <w:r w:rsidR="009A3D76">
      <w:rPr>
        <w:rStyle w:val="Nmerodepgina"/>
        <w:noProof/>
      </w:rPr>
      <w:t>2</w:t>
    </w:r>
    <w:r>
      <w:rPr>
        <w:rStyle w:val="Nmerodepgina"/>
      </w:rPr>
      <w:fldChar w:fldCharType="end"/>
    </w:r>
  </w:p>
  <w:p w:rsidR="00F063D0" w:rsidRDefault="00B97F18" w:rsidP="00615EC1">
    <w:pPr>
      <w:pStyle w:val="Rodap"/>
      <w:jc w:val="center"/>
    </w:pPr>
    <w:r>
      <w:rPr>
        <w:noProof/>
      </w:rPr>
      <mc:AlternateContent>
        <mc:Choice Requires="wps">
          <w:drawing>
            <wp:inline distT="0" distB="0" distL="0" distR="0">
              <wp:extent cx="5943600" cy="45085"/>
              <wp:effectExtent l="9525" t="9525" r="0" b="254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538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AC33B8"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DGQ7TrICAAB2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96" w:rsidRDefault="00096396">
      <w:r>
        <w:separator/>
      </w:r>
    </w:p>
  </w:footnote>
  <w:footnote w:type="continuationSeparator" w:id="0">
    <w:p w:rsidR="00096396" w:rsidRDefault="00096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F063D0">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353"/>
      <w:gridCol w:w="4827"/>
    </w:tblGrid>
    <w:tr w:rsidR="00F063D0" w:rsidRPr="00532341" w:rsidTr="00AF23F1">
      <w:tc>
        <w:tcPr>
          <w:tcW w:w="1289" w:type="dxa"/>
        </w:tcPr>
        <w:p w:rsidR="00F063D0" w:rsidRPr="00042934" w:rsidRDefault="00F063D0"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750772321" r:id="rId2"/>
            </w:object>
          </w:r>
        </w:p>
      </w:tc>
      <w:tc>
        <w:tcPr>
          <w:tcW w:w="3639" w:type="dxa"/>
        </w:tcPr>
        <w:p w:rsidR="00F063D0" w:rsidRPr="00AF23F1" w:rsidRDefault="00F063D0" w:rsidP="00042934">
          <w:pPr>
            <w:tabs>
              <w:tab w:val="center" w:pos="4419"/>
              <w:tab w:val="right" w:pos="8838"/>
            </w:tabs>
            <w:ind w:right="360"/>
            <w:rPr>
              <w:rFonts w:ascii="Brush Script MT" w:hAnsi="Brush Script MT" w:cs="Brush Script MT"/>
              <w:i/>
              <w:iCs/>
              <w:szCs w:val="52"/>
            </w:rPr>
          </w:pPr>
          <w:r w:rsidRPr="00AF23F1">
            <w:rPr>
              <w:rFonts w:ascii="Brush Script MT" w:hAnsi="Brush Script MT" w:cs="Brush Script MT"/>
              <w:i/>
              <w:iCs/>
              <w:sz w:val="28"/>
              <w:szCs w:val="26"/>
            </w:rPr>
            <w:t>Tirmiano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985</w:t>
          </w:r>
        </w:p>
        <w:p w:rsidR="00F063D0" w:rsidRPr="00042934" w:rsidRDefault="00B97F18" w:rsidP="00042934">
          <w:pPr>
            <w:jc w:val="both"/>
            <w:rPr>
              <w:rFonts w:ascii="Times New Roman" w:hAnsi="Times New Roman"/>
              <w:b/>
              <w:i/>
              <w:sz w:val="14"/>
            </w:rPr>
          </w:pPr>
          <w:r>
            <w:rPr>
              <w:rFonts w:ascii="Times New Roman" w:hAnsi="Times New Roman"/>
              <w:b/>
              <w:i/>
              <w:noProof/>
              <w:sz w:val="14"/>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45085</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2166D"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HK0xuXg1WpdjYkSE/q1bxo+t0hpcuWqIZH47ezAd8seCTvXMLFGQiy7z9rBjYE8GOt&#10;TrXtAiRUAZ1iS863lvCTRxQes8fHebq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B7v8y4eAgAAOwQAAA4AAAAAAAAAAAAAAAAALgIAAGRycy9lMm9Eb2MueG1sUEsBAi0AFAAG&#10;AAgAAAAhAL+Z3YjYAAAABQEAAA8AAAAAAAAAAAAAAAAAeAQAAGRycy9kb3ducmV2LnhtbFBLBQYA&#10;AAAABAAEAPMAAAB9BQAAAAA=&#10;"/>
                </w:pict>
              </mc:Fallback>
            </mc:AlternateContent>
          </w:r>
        </w:p>
        <w:p w:rsidR="00F063D0" w:rsidRPr="00AF23F1" w:rsidRDefault="001C5087" w:rsidP="00042934">
          <w:pPr>
            <w:jc w:val="both"/>
            <w:rPr>
              <w:rFonts w:cs="Arial"/>
              <w:sz w:val="26"/>
              <w:szCs w:val="26"/>
            </w:rPr>
          </w:pPr>
          <w:r>
            <w:rPr>
              <w:rFonts w:ascii="Times New Roman" w:hAnsi="Times New Roman"/>
              <w:b/>
              <w:i/>
              <w:sz w:val="26"/>
              <w:szCs w:val="26"/>
            </w:rPr>
            <w:t>Advogado</w:t>
          </w:r>
        </w:p>
      </w:tc>
      <w:tc>
        <w:tcPr>
          <w:tcW w:w="5062" w:type="dxa"/>
        </w:tcPr>
        <w:p w:rsidR="00F063D0" w:rsidRPr="001C5087" w:rsidRDefault="00F063D0"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8114-4589 – Email: </w:t>
          </w:r>
          <w:hyperlink r:id="rId3" w:history="1">
            <w:r w:rsidRPr="00513EF1">
              <w:rPr>
                <w:rStyle w:val="Hyperlink"/>
                <w:b/>
                <w:i/>
                <w:sz w:val="18"/>
              </w:rPr>
              <w:t>juridico@agmcontabilidade.com.br</w:t>
            </w:r>
          </w:hyperlink>
        </w:p>
      </w:tc>
    </w:tr>
  </w:tbl>
  <w:p w:rsidR="00F063D0" w:rsidRPr="00042934" w:rsidRDefault="00B97F18"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19050</wp:posOffset>
              </wp:positionV>
              <wp:extent cx="6038850" cy="45719"/>
              <wp:effectExtent l="0" t="0" r="19050" b="311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B9104" id="_x0000_t32" coordsize="21600,21600" o:spt="32" o:oned="t" path="m,l21600,21600e" filled="f">
              <v:path arrowok="t" fillok="f" o:connecttype="none"/>
              <o:lock v:ext="edit" shapetype="t"/>
            </v:shapetype>
            <v:shape id="AutoShape 16" o:spid="_x0000_s1026" type="#_x0000_t32" style="position:absolute;margin-left:-.05pt;margin-top:1.5pt;width:475.5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abKgIAAEo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15:restartNumberingAfterBreak="0">
    <w:nsid w:val="26BB1ACE"/>
    <w:multiLevelType w:val="hybridMultilevel"/>
    <w:tmpl w:val="0EA885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9"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0"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1"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4C384606"/>
    <w:multiLevelType w:val="multilevel"/>
    <w:tmpl w:val="17742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4"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5"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7"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9"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1"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2" w15:restartNumberingAfterBreak="0">
    <w:nsid w:val="7A40305A"/>
    <w:multiLevelType w:val="multilevel"/>
    <w:tmpl w:val="37120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25"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18"/>
  </w:num>
  <w:num w:numId="5">
    <w:abstractNumId w:val="21"/>
  </w:num>
  <w:num w:numId="6">
    <w:abstractNumId w:val="11"/>
  </w:num>
  <w:num w:numId="7">
    <w:abstractNumId w:val="3"/>
  </w:num>
  <w:num w:numId="8">
    <w:abstractNumId w:val="23"/>
  </w:num>
  <w:num w:numId="9">
    <w:abstractNumId w:val="5"/>
  </w:num>
  <w:num w:numId="10">
    <w:abstractNumId w:val="25"/>
  </w:num>
  <w:num w:numId="11">
    <w:abstractNumId w:val="10"/>
  </w:num>
  <w:num w:numId="12">
    <w:abstractNumId w:val="24"/>
  </w:num>
  <w:num w:numId="13">
    <w:abstractNumId w:val="19"/>
  </w:num>
  <w:num w:numId="14">
    <w:abstractNumId w:val="1"/>
  </w:num>
  <w:num w:numId="15">
    <w:abstractNumId w:val="0"/>
  </w:num>
  <w:num w:numId="16">
    <w:abstractNumId w:val="17"/>
  </w:num>
  <w:num w:numId="17">
    <w:abstractNumId w:val="16"/>
  </w:num>
  <w:num w:numId="18">
    <w:abstractNumId w:val="4"/>
  </w:num>
  <w:num w:numId="19">
    <w:abstractNumId w:val="14"/>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2"/>
  </w:num>
  <w:num w:numId="24">
    <w:abstractNumId w:val="8"/>
  </w:num>
  <w:num w:numId="25">
    <w:abstractNumId w:val="6"/>
  </w:num>
  <w:num w:numId="26">
    <w:abstractNumId w:val="12"/>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154"/>
    <w:rsid w:val="00011738"/>
    <w:rsid w:val="000125FE"/>
    <w:rsid w:val="000129BD"/>
    <w:rsid w:val="00012B1C"/>
    <w:rsid w:val="0001311B"/>
    <w:rsid w:val="00013E77"/>
    <w:rsid w:val="0001552C"/>
    <w:rsid w:val="000167FF"/>
    <w:rsid w:val="0001728A"/>
    <w:rsid w:val="000203C6"/>
    <w:rsid w:val="00020737"/>
    <w:rsid w:val="00021D8D"/>
    <w:rsid w:val="000245E3"/>
    <w:rsid w:val="00025223"/>
    <w:rsid w:val="00025F23"/>
    <w:rsid w:val="00031F0D"/>
    <w:rsid w:val="00033911"/>
    <w:rsid w:val="000341E5"/>
    <w:rsid w:val="00034527"/>
    <w:rsid w:val="000346D8"/>
    <w:rsid w:val="00034C78"/>
    <w:rsid w:val="00036B12"/>
    <w:rsid w:val="00037801"/>
    <w:rsid w:val="000378E3"/>
    <w:rsid w:val="00037AF3"/>
    <w:rsid w:val="00037C34"/>
    <w:rsid w:val="00042934"/>
    <w:rsid w:val="0004657C"/>
    <w:rsid w:val="0004782D"/>
    <w:rsid w:val="000519AF"/>
    <w:rsid w:val="000523F5"/>
    <w:rsid w:val="00052500"/>
    <w:rsid w:val="00053FC3"/>
    <w:rsid w:val="000552FA"/>
    <w:rsid w:val="0005639B"/>
    <w:rsid w:val="000567D0"/>
    <w:rsid w:val="00056B52"/>
    <w:rsid w:val="00060225"/>
    <w:rsid w:val="00060842"/>
    <w:rsid w:val="0006109F"/>
    <w:rsid w:val="000616C5"/>
    <w:rsid w:val="00061D0A"/>
    <w:rsid w:val="00066B32"/>
    <w:rsid w:val="00067450"/>
    <w:rsid w:val="00072CC8"/>
    <w:rsid w:val="00073E72"/>
    <w:rsid w:val="000766F3"/>
    <w:rsid w:val="00080468"/>
    <w:rsid w:val="00081CB3"/>
    <w:rsid w:val="000846DC"/>
    <w:rsid w:val="0008599D"/>
    <w:rsid w:val="00086A93"/>
    <w:rsid w:val="000874A4"/>
    <w:rsid w:val="00087C9F"/>
    <w:rsid w:val="00090528"/>
    <w:rsid w:val="00091188"/>
    <w:rsid w:val="000954E1"/>
    <w:rsid w:val="00096396"/>
    <w:rsid w:val="00096ED9"/>
    <w:rsid w:val="000A426A"/>
    <w:rsid w:val="000A4477"/>
    <w:rsid w:val="000A4A41"/>
    <w:rsid w:val="000A6F6A"/>
    <w:rsid w:val="000B004D"/>
    <w:rsid w:val="000B0AA3"/>
    <w:rsid w:val="000B1F85"/>
    <w:rsid w:val="000B3619"/>
    <w:rsid w:val="000B43B9"/>
    <w:rsid w:val="000B5717"/>
    <w:rsid w:val="000B63C2"/>
    <w:rsid w:val="000B77E7"/>
    <w:rsid w:val="000C00F9"/>
    <w:rsid w:val="000C0155"/>
    <w:rsid w:val="000C159E"/>
    <w:rsid w:val="000C187A"/>
    <w:rsid w:val="000C297E"/>
    <w:rsid w:val="000C417D"/>
    <w:rsid w:val="000C5694"/>
    <w:rsid w:val="000C5A1F"/>
    <w:rsid w:val="000D2C9B"/>
    <w:rsid w:val="000D2D59"/>
    <w:rsid w:val="000D74A3"/>
    <w:rsid w:val="000E0124"/>
    <w:rsid w:val="000E2C81"/>
    <w:rsid w:val="000E3D81"/>
    <w:rsid w:val="000F20F1"/>
    <w:rsid w:val="000F2F1B"/>
    <w:rsid w:val="000F355C"/>
    <w:rsid w:val="000F4089"/>
    <w:rsid w:val="000F60F6"/>
    <w:rsid w:val="000F6942"/>
    <w:rsid w:val="000F69AB"/>
    <w:rsid w:val="000F7800"/>
    <w:rsid w:val="000F7BAE"/>
    <w:rsid w:val="00100945"/>
    <w:rsid w:val="001028BB"/>
    <w:rsid w:val="0010371B"/>
    <w:rsid w:val="00104308"/>
    <w:rsid w:val="00106AA6"/>
    <w:rsid w:val="00110C73"/>
    <w:rsid w:val="00111242"/>
    <w:rsid w:val="001137F9"/>
    <w:rsid w:val="0011616D"/>
    <w:rsid w:val="001161C4"/>
    <w:rsid w:val="0011789F"/>
    <w:rsid w:val="00117A55"/>
    <w:rsid w:val="00117A60"/>
    <w:rsid w:val="001203D3"/>
    <w:rsid w:val="00120D9D"/>
    <w:rsid w:val="001221A7"/>
    <w:rsid w:val="00123991"/>
    <w:rsid w:val="00124CF8"/>
    <w:rsid w:val="00125B12"/>
    <w:rsid w:val="00126401"/>
    <w:rsid w:val="00126D4E"/>
    <w:rsid w:val="00131178"/>
    <w:rsid w:val="00131616"/>
    <w:rsid w:val="00134227"/>
    <w:rsid w:val="00137624"/>
    <w:rsid w:val="001414BA"/>
    <w:rsid w:val="00141C54"/>
    <w:rsid w:val="00142D33"/>
    <w:rsid w:val="00143703"/>
    <w:rsid w:val="00145323"/>
    <w:rsid w:val="0014651D"/>
    <w:rsid w:val="00146620"/>
    <w:rsid w:val="001474A3"/>
    <w:rsid w:val="00147EE0"/>
    <w:rsid w:val="001504A3"/>
    <w:rsid w:val="00152AF0"/>
    <w:rsid w:val="00153B16"/>
    <w:rsid w:val="00154966"/>
    <w:rsid w:val="00154A01"/>
    <w:rsid w:val="00155E9B"/>
    <w:rsid w:val="0015749C"/>
    <w:rsid w:val="001579A5"/>
    <w:rsid w:val="00157EB2"/>
    <w:rsid w:val="001615B5"/>
    <w:rsid w:val="00161800"/>
    <w:rsid w:val="00161E7F"/>
    <w:rsid w:val="00161F72"/>
    <w:rsid w:val="00162010"/>
    <w:rsid w:val="001636F8"/>
    <w:rsid w:val="00164283"/>
    <w:rsid w:val="00164310"/>
    <w:rsid w:val="00164F33"/>
    <w:rsid w:val="00170CC6"/>
    <w:rsid w:val="00173496"/>
    <w:rsid w:val="00174066"/>
    <w:rsid w:val="00174FFF"/>
    <w:rsid w:val="00175912"/>
    <w:rsid w:val="001769C9"/>
    <w:rsid w:val="00176B2E"/>
    <w:rsid w:val="00177726"/>
    <w:rsid w:val="0018166C"/>
    <w:rsid w:val="00181EBC"/>
    <w:rsid w:val="00182094"/>
    <w:rsid w:val="00183BA7"/>
    <w:rsid w:val="00183C5E"/>
    <w:rsid w:val="00184238"/>
    <w:rsid w:val="00185493"/>
    <w:rsid w:val="00186DE1"/>
    <w:rsid w:val="00187B34"/>
    <w:rsid w:val="00187D65"/>
    <w:rsid w:val="00191825"/>
    <w:rsid w:val="001922E8"/>
    <w:rsid w:val="0019295E"/>
    <w:rsid w:val="0019359E"/>
    <w:rsid w:val="001952C7"/>
    <w:rsid w:val="001A0F5F"/>
    <w:rsid w:val="001A13FB"/>
    <w:rsid w:val="001A1994"/>
    <w:rsid w:val="001A1BB4"/>
    <w:rsid w:val="001A1E4C"/>
    <w:rsid w:val="001A2C17"/>
    <w:rsid w:val="001A6291"/>
    <w:rsid w:val="001A6BD1"/>
    <w:rsid w:val="001A766E"/>
    <w:rsid w:val="001A7C8D"/>
    <w:rsid w:val="001B3686"/>
    <w:rsid w:val="001B48F7"/>
    <w:rsid w:val="001B5639"/>
    <w:rsid w:val="001B7C25"/>
    <w:rsid w:val="001B7DD3"/>
    <w:rsid w:val="001C2AA2"/>
    <w:rsid w:val="001C5087"/>
    <w:rsid w:val="001C7382"/>
    <w:rsid w:val="001D0488"/>
    <w:rsid w:val="001D0B06"/>
    <w:rsid w:val="001D133D"/>
    <w:rsid w:val="001D35ED"/>
    <w:rsid w:val="001D4DC6"/>
    <w:rsid w:val="001D7553"/>
    <w:rsid w:val="001D7A29"/>
    <w:rsid w:val="001E0500"/>
    <w:rsid w:val="001E1894"/>
    <w:rsid w:val="001E24AA"/>
    <w:rsid w:val="001E2DF5"/>
    <w:rsid w:val="001E312C"/>
    <w:rsid w:val="001E37D5"/>
    <w:rsid w:val="001E4242"/>
    <w:rsid w:val="001E43FE"/>
    <w:rsid w:val="001E494A"/>
    <w:rsid w:val="001E5801"/>
    <w:rsid w:val="001E632E"/>
    <w:rsid w:val="001E70D8"/>
    <w:rsid w:val="001F0E88"/>
    <w:rsid w:val="001F2FAB"/>
    <w:rsid w:val="001F3539"/>
    <w:rsid w:val="001F5684"/>
    <w:rsid w:val="001F7518"/>
    <w:rsid w:val="0020019D"/>
    <w:rsid w:val="00204852"/>
    <w:rsid w:val="00204AC2"/>
    <w:rsid w:val="0020639F"/>
    <w:rsid w:val="002069FB"/>
    <w:rsid w:val="00210178"/>
    <w:rsid w:val="0021040A"/>
    <w:rsid w:val="002104C3"/>
    <w:rsid w:val="0021056C"/>
    <w:rsid w:val="002113E5"/>
    <w:rsid w:val="00214A41"/>
    <w:rsid w:val="002167C7"/>
    <w:rsid w:val="002167D7"/>
    <w:rsid w:val="00216E6F"/>
    <w:rsid w:val="002209C7"/>
    <w:rsid w:val="00221EC1"/>
    <w:rsid w:val="002238B1"/>
    <w:rsid w:val="002239CD"/>
    <w:rsid w:val="002260F5"/>
    <w:rsid w:val="00233293"/>
    <w:rsid w:val="00236BC3"/>
    <w:rsid w:val="00240DD8"/>
    <w:rsid w:val="00243BCE"/>
    <w:rsid w:val="0024453B"/>
    <w:rsid w:val="002468AC"/>
    <w:rsid w:val="00246EE6"/>
    <w:rsid w:val="00251235"/>
    <w:rsid w:val="00251712"/>
    <w:rsid w:val="0025227F"/>
    <w:rsid w:val="002541C9"/>
    <w:rsid w:val="0025594B"/>
    <w:rsid w:val="00256DC4"/>
    <w:rsid w:val="00256DCC"/>
    <w:rsid w:val="00257088"/>
    <w:rsid w:val="002602D5"/>
    <w:rsid w:val="002609C0"/>
    <w:rsid w:val="00263BA3"/>
    <w:rsid w:val="00263E96"/>
    <w:rsid w:val="00264049"/>
    <w:rsid w:val="00264C18"/>
    <w:rsid w:val="00270F1B"/>
    <w:rsid w:val="002718ED"/>
    <w:rsid w:val="00272C3D"/>
    <w:rsid w:val="00273255"/>
    <w:rsid w:val="00274C68"/>
    <w:rsid w:val="00274CE8"/>
    <w:rsid w:val="002759E3"/>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CBD"/>
    <w:rsid w:val="002B3EEE"/>
    <w:rsid w:val="002B7908"/>
    <w:rsid w:val="002B7A90"/>
    <w:rsid w:val="002C28D8"/>
    <w:rsid w:val="002C6279"/>
    <w:rsid w:val="002C7F28"/>
    <w:rsid w:val="002D0B21"/>
    <w:rsid w:val="002D0C1A"/>
    <w:rsid w:val="002D0DEC"/>
    <w:rsid w:val="002D282D"/>
    <w:rsid w:val="002D69C4"/>
    <w:rsid w:val="002D74E6"/>
    <w:rsid w:val="002E0895"/>
    <w:rsid w:val="002E10FA"/>
    <w:rsid w:val="002E126F"/>
    <w:rsid w:val="002E2027"/>
    <w:rsid w:val="002E2344"/>
    <w:rsid w:val="002E2550"/>
    <w:rsid w:val="002E33DC"/>
    <w:rsid w:val="002E565E"/>
    <w:rsid w:val="002E74A0"/>
    <w:rsid w:val="002F0651"/>
    <w:rsid w:val="002F0806"/>
    <w:rsid w:val="002F1230"/>
    <w:rsid w:val="002F13C7"/>
    <w:rsid w:val="002F16FC"/>
    <w:rsid w:val="002F2163"/>
    <w:rsid w:val="002F36D1"/>
    <w:rsid w:val="002F3908"/>
    <w:rsid w:val="002F6E49"/>
    <w:rsid w:val="002F787C"/>
    <w:rsid w:val="003031F3"/>
    <w:rsid w:val="003066A2"/>
    <w:rsid w:val="00307FD0"/>
    <w:rsid w:val="00316C0C"/>
    <w:rsid w:val="003172F9"/>
    <w:rsid w:val="003201E8"/>
    <w:rsid w:val="00320691"/>
    <w:rsid w:val="00320E5E"/>
    <w:rsid w:val="00322293"/>
    <w:rsid w:val="00322B27"/>
    <w:rsid w:val="00323E93"/>
    <w:rsid w:val="00324876"/>
    <w:rsid w:val="0033186F"/>
    <w:rsid w:val="00334352"/>
    <w:rsid w:val="00336B6A"/>
    <w:rsid w:val="00336C8B"/>
    <w:rsid w:val="00337600"/>
    <w:rsid w:val="00337AF1"/>
    <w:rsid w:val="0034127E"/>
    <w:rsid w:val="00341673"/>
    <w:rsid w:val="00341E1D"/>
    <w:rsid w:val="0034246B"/>
    <w:rsid w:val="003450EB"/>
    <w:rsid w:val="00345F2D"/>
    <w:rsid w:val="003467C5"/>
    <w:rsid w:val="00346A64"/>
    <w:rsid w:val="00346EEF"/>
    <w:rsid w:val="003473B9"/>
    <w:rsid w:val="003473D4"/>
    <w:rsid w:val="00352223"/>
    <w:rsid w:val="00352CC5"/>
    <w:rsid w:val="00353109"/>
    <w:rsid w:val="00354BA0"/>
    <w:rsid w:val="00354F33"/>
    <w:rsid w:val="00355945"/>
    <w:rsid w:val="00355A28"/>
    <w:rsid w:val="003571EC"/>
    <w:rsid w:val="003571FB"/>
    <w:rsid w:val="0036438B"/>
    <w:rsid w:val="0036473F"/>
    <w:rsid w:val="00364FC1"/>
    <w:rsid w:val="00367700"/>
    <w:rsid w:val="003712E5"/>
    <w:rsid w:val="00372BCB"/>
    <w:rsid w:val="00373DF3"/>
    <w:rsid w:val="00374DF3"/>
    <w:rsid w:val="003763D1"/>
    <w:rsid w:val="00377C78"/>
    <w:rsid w:val="003803C8"/>
    <w:rsid w:val="00381924"/>
    <w:rsid w:val="00381F34"/>
    <w:rsid w:val="003854B5"/>
    <w:rsid w:val="00386141"/>
    <w:rsid w:val="00387141"/>
    <w:rsid w:val="00387148"/>
    <w:rsid w:val="00390AE1"/>
    <w:rsid w:val="00390C7C"/>
    <w:rsid w:val="00392574"/>
    <w:rsid w:val="00393E9C"/>
    <w:rsid w:val="00395A02"/>
    <w:rsid w:val="00397B3B"/>
    <w:rsid w:val="003A002B"/>
    <w:rsid w:val="003A0506"/>
    <w:rsid w:val="003A0F26"/>
    <w:rsid w:val="003A13F4"/>
    <w:rsid w:val="003A233B"/>
    <w:rsid w:val="003A41FC"/>
    <w:rsid w:val="003A436F"/>
    <w:rsid w:val="003A44D2"/>
    <w:rsid w:val="003A462D"/>
    <w:rsid w:val="003A505A"/>
    <w:rsid w:val="003A50FA"/>
    <w:rsid w:val="003A51A9"/>
    <w:rsid w:val="003A5AE3"/>
    <w:rsid w:val="003A66F8"/>
    <w:rsid w:val="003A6FAC"/>
    <w:rsid w:val="003B33C2"/>
    <w:rsid w:val="003B4AC4"/>
    <w:rsid w:val="003C322F"/>
    <w:rsid w:val="003C5174"/>
    <w:rsid w:val="003C5A69"/>
    <w:rsid w:val="003C5C0A"/>
    <w:rsid w:val="003C5F43"/>
    <w:rsid w:val="003C738B"/>
    <w:rsid w:val="003C7C47"/>
    <w:rsid w:val="003D1263"/>
    <w:rsid w:val="003D39E0"/>
    <w:rsid w:val="003D3D84"/>
    <w:rsid w:val="003D3DA7"/>
    <w:rsid w:val="003D4859"/>
    <w:rsid w:val="003D7BEF"/>
    <w:rsid w:val="003E011C"/>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401547"/>
    <w:rsid w:val="00401869"/>
    <w:rsid w:val="00402DF6"/>
    <w:rsid w:val="00403DD7"/>
    <w:rsid w:val="0040549F"/>
    <w:rsid w:val="00405C49"/>
    <w:rsid w:val="004061B6"/>
    <w:rsid w:val="004063A2"/>
    <w:rsid w:val="00410F2A"/>
    <w:rsid w:val="004123F1"/>
    <w:rsid w:val="00412472"/>
    <w:rsid w:val="004127A6"/>
    <w:rsid w:val="00413ABA"/>
    <w:rsid w:val="00413DD2"/>
    <w:rsid w:val="00414147"/>
    <w:rsid w:val="00415491"/>
    <w:rsid w:val="00415C6C"/>
    <w:rsid w:val="00416204"/>
    <w:rsid w:val="0041758A"/>
    <w:rsid w:val="00420169"/>
    <w:rsid w:val="00420F96"/>
    <w:rsid w:val="004233A3"/>
    <w:rsid w:val="00423E8A"/>
    <w:rsid w:val="00425143"/>
    <w:rsid w:val="00433C3D"/>
    <w:rsid w:val="00435059"/>
    <w:rsid w:val="00436275"/>
    <w:rsid w:val="00437D32"/>
    <w:rsid w:val="0044052E"/>
    <w:rsid w:val="00441E0F"/>
    <w:rsid w:val="004422B8"/>
    <w:rsid w:val="00446D1D"/>
    <w:rsid w:val="00446F68"/>
    <w:rsid w:val="0044795A"/>
    <w:rsid w:val="004515B0"/>
    <w:rsid w:val="00452FFF"/>
    <w:rsid w:val="0045315B"/>
    <w:rsid w:val="00453462"/>
    <w:rsid w:val="00454DFA"/>
    <w:rsid w:val="00455D77"/>
    <w:rsid w:val="00456DE8"/>
    <w:rsid w:val="0045720B"/>
    <w:rsid w:val="00460623"/>
    <w:rsid w:val="004609BF"/>
    <w:rsid w:val="004627E5"/>
    <w:rsid w:val="00462E8B"/>
    <w:rsid w:val="00464442"/>
    <w:rsid w:val="00464A2D"/>
    <w:rsid w:val="00464BA7"/>
    <w:rsid w:val="00466F95"/>
    <w:rsid w:val="00473792"/>
    <w:rsid w:val="0047455C"/>
    <w:rsid w:val="00474C2E"/>
    <w:rsid w:val="00474F9F"/>
    <w:rsid w:val="00476038"/>
    <w:rsid w:val="004766C5"/>
    <w:rsid w:val="0047687B"/>
    <w:rsid w:val="00477CE0"/>
    <w:rsid w:val="00480317"/>
    <w:rsid w:val="00480643"/>
    <w:rsid w:val="0048224C"/>
    <w:rsid w:val="0048263A"/>
    <w:rsid w:val="004877F6"/>
    <w:rsid w:val="00487BDB"/>
    <w:rsid w:val="004912CD"/>
    <w:rsid w:val="004918EF"/>
    <w:rsid w:val="00491CB1"/>
    <w:rsid w:val="00495391"/>
    <w:rsid w:val="00495AFC"/>
    <w:rsid w:val="0049746C"/>
    <w:rsid w:val="00497579"/>
    <w:rsid w:val="004A040D"/>
    <w:rsid w:val="004A0DA1"/>
    <w:rsid w:val="004A13BA"/>
    <w:rsid w:val="004A362F"/>
    <w:rsid w:val="004A39FD"/>
    <w:rsid w:val="004A49BD"/>
    <w:rsid w:val="004A5055"/>
    <w:rsid w:val="004A5A2F"/>
    <w:rsid w:val="004A7621"/>
    <w:rsid w:val="004B059B"/>
    <w:rsid w:val="004B155B"/>
    <w:rsid w:val="004B1917"/>
    <w:rsid w:val="004B2E09"/>
    <w:rsid w:val="004B373C"/>
    <w:rsid w:val="004B39B3"/>
    <w:rsid w:val="004B3B56"/>
    <w:rsid w:val="004B3CB3"/>
    <w:rsid w:val="004B5214"/>
    <w:rsid w:val="004B52F8"/>
    <w:rsid w:val="004B6059"/>
    <w:rsid w:val="004B6A2F"/>
    <w:rsid w:val="004B6CD7"/>
    <w:rsid w:val="004C0E70"/>
    <w:rsid w:val="004C11B1"/>
    <w:rsid w:val="004C4BD2"/>
    <w:rsid w:val="004C5877"/>
    <w:rsid w:val="004C7383"/>
    <w:rsid w:val="004C798B"/>
    <w:rsid w:val="004D12D8"/>
    <w:rsid w:val="004D1614"/>
    <w:rsid w:val="004D328B"/>
    <w:rsid w:val="004D5890"/>
    <w:rsid w:val="004D5B1C"/>
    <w:rsid w:val="004D72FC"/>
    <w:rsid w:val="004D7F5A"/>
    <w:rsid w:val="004E0D7B"/>
    <w:rsid w:val="004E3396"/>
    <w:rsid w:val="004E3ED3"/>
    <w:rsid w:val="004E46E9"/>
    <w:rsid w:val="004E4EC6"/>
    <w:rsid w:val="004E6226"/>
    <w:rsid w:val="004E70DF"/>
    <w:rsid w:val="004E7866"/>
    <w:rsid w:val="004F03C4"/>
    <w:rsid w:val="004F1909"/>
    <w:rsid w:val="004F2306"/>
    <w:rsid w:val="004F2604"/>
    <w:rsid w:val="004F2653"/>
    <w:rsid w:val="004F33F9"/>
    <w:rsid w:val="004F4237"/>
    <w:rsid w:val="004F642F"/>
    <w:rsid w:val="004F7164"/>
    <w:rsid w:val="0050193C"/>
    <w:rsid w:val="00502B23"/>
    <w:rsid w:val="0050324E"/>
    <w:rsid w:val="00503604"/>
    <w:rsid w:val="005037FF"/>
    <w:rsid w:val="00503E01"/>
    <w:rsid w:val="0050405B"/>
    <w:rsid w:val="00505E7A"/>
    <w:rsid w:val="00505F08"/>
    <w:rsid w:val="00506DEC"/>
    <w:rsid w:val="00507433"/>
    <w:rsid w:val="00507A59"/>
    <w:rsid w:val="0051114E"/>
    <w:rsid w:val="00513EF1"/>
    <w:rsid w:val="00514073"/>
    <w:rsid w:val="00514074"/>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4002"/>
    <w:rsid w:val="005343A2"/>
    <w:rsid w:val="00536110"/>
    <w:rsid w:val="005362E5"/>
    <w:rsid w:val="00536877"/>
    <w:rsid w:val="00540159"/>
    <w:rsid w:val="00541CC3"/>
    <w:rsid w:val="00541E41"/>
    <w:rsid w:val="0054294E"/>
    <w:rsid w:val="005430D1"/>
    <w:rsid w:val="00545C98"/>
    <w:rsid w:val="00552DE8"/>
    <w:rsid w:val="005532C6"/>
    <w:rsid w:val="005541EE"/>
    <w:rsid w:val="005552B8"/>
    <w:rsid w:val="005567D3"/>
    <w:rsid w:val="00556B63"/>
    <w:rsid w:val="0056111A"/>
    <w:rsid w:val="0056174E"/>
    <w:rsid w:val="00561C1E"/>
    <w:rsid w:val="00561EDC"/>
    <w:rsid w:val="00562F35"/>
    <w:rsid w:val="00563080"/>
    <w:rsid w:val="00564473"/>
    <w:rsid w:val="0056527D"/>
    <w:rsid w:val="00566BDF"/>
    <w:rsid w:val="005677BB"/>
    <w:rsid w:val="005712C7"/>
    <w:rsid w:val="00571723"/>
    <w:rsid w:val="00572A36"/>
    <w:rsid w:val="00573987"/>
    <w:rsid w:val="0057469A"/>
    <w:rsid w:val="00576344"/>
    <w:rsid w:val="00580257"/>
    <w:rsid w:val="005806D2"/>
    <w:rsid w:val="00580D2C"/>
    <w:rsid w:val="0058163B"/>
    <w:rsid w:val="0058166B"/>
    <w:rsid w:val="0058429C"/>
    <w:rsid w:val="00586970"/>
    <w:rsid w:val="00592090"/>
    <w:rsid w:val="0059491B"/>
    <w:rsid w:val="0059517E"/>
    <w:rsid w:val="00595581"/>
    <w:rsid w:val="00596A71"/>
    <w:rsid w:val="005A08F0"/>
    <w:rsid w:val="005A24E6"/>
    <w:rsid w:val="005A2DA4"/>
    <w:rsid w:val="005A39FD"/>
    <w:rsid w:val="005A421E"/>
    <w:rsid w:val="005A46ED"/>
    <w:rsid w:val="005A47F8"/>
    <w:rsid w:val="005A4D43"/>
    <w:rsid w:val="005B0E60"/>
    <w:rsid w:val="005B14CC"/>
    <w:rsid w:val="005B1855"/>
    <w:rsid w:val="005B1EB9"/>
    <w:rsid w:val="005B5C17"/>
    <w:rsid w:val="005B5D63"/>
    <w:rsid w:val="005B5E67"/>
    <w:rsid w:val="005B615C"/>
    <w:rsid w:val="005B64E7"/>
    <w:rsid w:val="005C1209"/>
    <w:rsid w:val="005C15F0"/>
    <w:rsid w:val="005C1691"/>
    <w:rsid w:val="005C179C"/>
    <w:rsid w:val="005C47A0"/>
    <w:rsid w:val="005C501E"/>
    <w:rsid w:val="005C5777"/>
    <w:rsid w:val="005C5D0E"/>
    <w:rsid w:val="005C6183"/>
    <w:rsid w:val="005C6E01"/>
    <w:rsid w:val="005D0715"/>
    <w:rsid w:val="005D0982"/>
    <w:rsid w:val="005D1161"/>
    <w:rsid w:val="005D2045"/>
    <w:rsid w:val="005D3A2E"/>
    <w:rsid w:val="005D3BE4"/>
    <w:rsid w:val="005D488F"/>
    <w:rsid w:val="005D6499"/>
    <w:rsid w:val="005D68A0"/>
    <w:rsid w:val="005D7D89"/>
    <w:rsid w:val="005E0ABE"/>
    <w:rsid w:val="005E0FD6"/>
    <w:rsid w:val="005E10C4"/>
    <w:rsid w:val="005E1AC9"/>
    <w:rsid w:val="005E290B"/>
    <w:rsid w:val="005E3BF2"/>
    <w:rsid w:val="005E3E54"/>
    <w:rsid w:val="005E4B21"/>
    <w:rsid w:val="005E51A1"/>
    <w:rsid w:val="005E5234"/>
    <w:rsid w:val="005E5463"/>
    <w:rsid w:val="005E67D5"/>
    <w:rsid w:val="005F0A63"/>
    <w:rsid w:val="005F0D0A"/>
    <w:rsid w:val="005F2FDF"/>
    <w:rsid w:val="005F42AA"/>
    <w:rsid w:val="005F4665"/>
    <w:rsid w:val="005F5546"/>
    <w:rsid w:val="005F65A1"/>
    <w:rsid w:val="005F7A9D"/>
    <w:rsid w:val="00600758"/>
    <w:rsid w:val="006042EF"/>
    <w:rsid w:val="00605D40"/>
    <w:rsid w:val="0060613F"/>
    <w:rsid w:val="00607D62"/>
    <w:rsid w:val="00610034"/>
    <w:rsid w:val="0061170C"/>
    <w:rsid w:val="00611EB7"/>
    <w:rsid w:val="006130FB"/>
    <w:rsid w:val="00614362"/>
    <w:rsid w:val="00615EC1"/>
    <w:rsid w:val="00622BC1"/>
    <w:rsid w:val="00623F09"/>
    <w:rsid w:val="006253C2"/>
    <w:rsid w:val="00625510"/>
    <w:rsid w:val="006255EA"/>
    <w:rsid w:val="006256D0"/>
    <w:rsid w:val="006315FD"/>
    <w:rsid w:val="00631A45"/>
    <w:rsid w:val="00631BCE"/>
    <w:rsid w:val="0063246A"/>
    <w:rsid w:val="00632B77"/>
    <w:rsid w:val="0063448F"/>
    <w:rsid w:val="0063680A"/>
    <w:rsid w:val="00637E90"/>
    <w:rsid w:val="006405E9"/>
    <w:rsid w:val="00641065"/>
    <w:rsid w:val="00642253"/>
    <w:rsid w:val="00642585"/>
    <w:rsid w:val="00642B78"/>
    <w:rsid w:val="006472A6"/>
    <w:rsid w:val="0064771D"/>
    <w:rsid w:val="00650FED"/>
    <w:rsid w:val="00651B17"/>
    <w:rsid w:val="0065217D"/>
    <w:rsid w:val="00652328"/>
    <w:rsid w:val="006523AD"/>
    <w:rsid w:val="006526BE"/>
    <w:rsid w:val="00652967"/>
    <w:rsid w:val="00652C61"/>
    <w:rsid w:val="00655A0F"/>
    <w:rsid w:val="0065714C"/>
    <w:rsid w:val="00657BC6"/>
    <w:rsid w:val="00662212"/>
    <w:rsid w:val="00663F92"/>
    <w:rsid w:val="00664617"/>
    <w:rsid w:val="00664732"/>
    <w:rsid w:val="0066713E"/>
    <w:rsid w:val="006677BE"/>
    <w:rsid w:val="00667DF9"/>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95B82"/>
    <w:rsid w:val="006A1D00"/>
    <w:rsid w:val="006A30AD"/>
    <w:rsid w:val="006A34A7"/>
    <w:rsid w:val="006A3F33"/>
    <w:rsid w:val="006A5161"/>
    <w:rsid w:val="006A5A3D"/>
    <w:rsid w:val="006B0E16"/>
    <w:rsid w:val="006B36BF"/>
    <w:rsid w:val="006B3744"/>
    <w:rsid w:val="006B5D60"/>
    <w:rsid w:val="006C16D9"/>
    <w:rsid w:val="006C1A86"/>
    <w:rsid w:val="006C2044"/>
    <w:rsid w:val="006C3703"/>
    <w:rsid w:val="006C41E9"/>
    <w:rsid w:val="006C5D6C"/>
    <w:rsid w:val="006C7154"/>
    <w:rsid w:val="006C7782"/>
    <w:rsid w:val="006D0146"/>
    <w:rsid w:val="006D02A6"/>
    <w:rsid w:val="006D0DA6"/>
    <w:rsid w:val="006D1315"/>
    <w:rsid w:val="006D217C"/>
    <w:rsid w:val="006D225E"/>
    <w:rsid w:val="006D2603"/>
    <w:rsid w:val="006D2628"/>
    <w:rsid w:val="006D4430"/>
    <w:rsid w:val="006D683A"/>
    <w:rsid w:val="006E0055"/>
    <w:rsid w:val="006E1D79"/>
    <w:rsid w:val="006E294C"/>
    <w:rsid w:val="006E40CF"/>
    <w:rsid w:val="006E4B3C"/>
    <w:rsid w:val="006E70EB"/>
    <w:rsid w:val="006E7178"/>
    <w:rsid w:val="006E71A1"/>
    <w:rsid w:val="006E749A"/>
    <w:rsid w:val="006F112B"/>
    <w:rsid w:val="006F20F9"/>
    <w:rsid w:val="006F2F66"/>
    <w:rsid w:val="006F36A4"/>
    <w:rsid w:val="006F41A3"/>
    <w:rsid w:val="006F41B0"/>
    <w:rsid w:val="006F520E"/>
    <w:rsid w:val="006F7547"/>
    <w:rsid w:val="006F7A66"/>
    <w:rsid w:val="00704BDC"/>
    <w:rsid w:val="00705B75"/>
    <w:rsid w:val="00707A94"/>
    <w:rsid w:val="00707E16"/>
    <w:rsid w:val="00715FCC"/>
    <w:rsid w:val="007173BE"/>
    <w:rsid w:val="00721FF1"/>
    <w:rsid w:val="007228C1"/>
    <w:rsid w:val="0072391A"/>
    <w:rsid w:val="00726557"/>
    <w:rsid w:val="00727B4B"/>
    <w:rsid w:val="00730862"/>
    <w:rsid w:val="007312B2"/>
    <w:rsid w:val="0073158C"/>
    <w:rsid w:val="00733208"/>
    <w:rsid w:val="00733CB8"/>
    <w:rsid w:val="0073404E"/>
    <w:rsid w:val="00734B64"/>
    <w:rsid w:val="007363C9"/>
    <w:rsid w:val="00736979"/>
    <w:rsid w:val="00743CB3"/>
    <w:rsid w:val="00744535"/>
    <w:rsid w:val="00744928"/>
    <w:rsid w:val="00744C3A"/>
    <w:rsid w:val="0074534B"/>
    <w:rsid w:val="00750582"/>
    <w:rsid w:val="00750DC2"/>
    <w:rsid w:val="00751F56"/>
    <w:rsid w:val="007524C4"/>
    <w:rsid w:val="00752C7A"/>
    <w:rsid w:val="00753730"/>
    <w:rsid w:val="007547B1"/>
    <w:rsid w:val="007551BE"/>
    <w:rsid w:val="00755E61"/>
    <w:rsid w:val="00760B98"/>
    <w:rsid w:val="0076163F"/>
    <w:rsid w:val="00761D8C"/>
    <w:rsid w:val="007622B5"/>
    <w:rsid w:val="00763F09"/>
    <w:rsid w:val="007642B1"/>
    <w:rsid w:val="00765961"/>
    <w:rsid w:val="00766C23"/>
    <w:rsid w:val="007672C3"/>
    <w:rsid w:val="00770919"/>
    <w:rsid w:val="0077114F"/>
    <w:rsid w:val="00773BC2"/>
    <w:rsid w:val="007757A2"/>
    <w:rsid w:val="00776738"/>
    <w:rsid w:val="007769D8"/>
    <w:rsid w:val="007801E7"/>
    <w:rsid w:val="007828F4"/>
    <w:rsid w:val="00782A43"/>
    <w:rsid w:val="00785170"/>
    <w:rsid w:val="0078621B"/>
    <w:rsid w:val="00795ACA"/>
    <w:rsid w:val="00795C2E"/>
    <w:rsid w:val="007960DB"/>
    <w:rsid w:val="00797207"/>
    <w:rsid w:val="00797D5A"/>
    <w:rsid w:val="007A022B"/>
    <w:rsid w:val="007A034B"/>
    <w:rsid w:val="007A0A53"/>
    <w:rsid w:val="007A0FEC"/>
    <w:rsid w:val="007A150C"/>
    <w:rsid w:val="007A3D08"/>
    <w:rsid w:val="007A458A"/>
    <w:rsid w:val="007A4D4E"/>
    <w:rsid w:val="007A67C8"/>
    <w:rsid w:val="007B17E6"/>
    <w:rsid w:val="007B249F"/>
    <w:rsid w:val="007B283D"/>
    <w:rsid w:val="007B71E2"/>
    <w:rsid w:val="007B725C"/>
    <w:rsid w:val="007C17AD"/>
    <w:rsid w:val="007C29AF"/>
    <w:rsid w:val="007C2CAD"/>
    <w:rsid w:val="007C32B3"/>
    <w:rsid w:val="007C3C12"/>
    <w:rsid w:val="007C4069"/>
    <w:rsid w:val="007C6693"/>
    <w:rsid w:val="007C7E3C"/>
    <w:rsid w:val="007D16CE"/>
    <w:rsid w:val="007D51C3"/>
    <w:rsid w:val="007D54D2"/>
    <w:rsid w:val="007D5AB9"/>
    <w:rsid w:val="007D5FFC"/>
    <w:rsid w:val="007D7FFB"/>
    <w:rsid w:val="007E0D6F"/>
    <w:rsid w:val="007E2547"/>
    <w:rsid w:val="007E40B2"/>
    <w:rsid w:val="007E6A83"/>
    <w:rsid w:val="007F1CE2"/>
    <w:rsid w:val="007F2694"/>
    <w:rsid w:val="007F5462"/>
    <w:rsid w:val="007F57D3"/>
    <w:rsid w:val="007F59BF"/>
    <w:rsid w:val="007F5CEC"/>
    <w:rsid w:val="007F6159"/>
    <w:rsid w:val="007F7549"/>
    <w:rsid w:val="0080022F"/>
    <w:rsid w:val="00801285"/>
    <w:rsid w:val="008026E6"/>
    <w:rsid w:val="008029C7"/>
    <w:rsid w:val="00802B12"/>
    <w:rsid w:val="00804EE4"/>
    <w:rsid w:val="00806087"/>
    <w:rsid w:val="00806991"/>
    <w:rsid w:val="00807289"/>
    <w:rsid w:val="00807D49"/>
    <w:rsid w:val="008107D9"/>
    <w:rsid w:val="008117B6"/>
    <w:rsid w:val="00812378"/>
    <w:rsid w:val="00813EAE"/>
    <w:rsid w:val="00814598"/>
    <w:rsid w:val="00816A23"/>
    <w:rsid w:val="00816B32"/>
    <w:rsid w:val="00817D46"/>
    <w:rsid w:val="008217B3"/>
    <w:rsid w:val="00821B64"/>
    <w:rsid w:val="00821C04"/>
    <w:rsid w:val="00823E3D"/>
    <w:rsid w:val="00825E90"/>
    <w:rsid w:val="0082791A"/>
    <w:rsid w:val="00831B96"/>
    <w:rsid w:val="00834E4D"/>
    <w:rsid w:val="008355CA"/>
    <w:rsid w:val="008360E3"/>
    <w:rsid w:val="008364BA"/>
    <w:rsid w:val="00836DAC"/>
    <w:rsid w:val="00837161"/>
    <w:rsid w:val="00840AC5"/>
    <w:rsid w:val="0084459A"/>
    <w:rsid w:val="00844C3E"/>
    <w:rsid w:val="00845A12"/>
    <w:rsid w:val="00851C46"/>
    <w:rsid w:val="00853AF6"/>
    <w:rsid w:val="00856854"/>
    <w:rsid w:val="00860B08"/>
    <w:rsid w:val="0086170F"/>
    <w:rsid w:val="00862273"/>
    <w:rsid w:val="00862413"/>
    <w:rsid w:val="00862A48"/>
    <w:rsid w:val="008646AA"/>
    <w:rsid w:val="00864AB0"/>
    <w:rsid w:val="00865446"/>
    <w:rsid w:val="008654F3"/>
    <w:rsid w:val="0086613F"/>
    <w:rsid w:val="008667BB"/>
    <w:rsid w:val="00866F7E"/>
    <w:rsid w:val="0086793F"/>
    <w:rsid w:val="00871509"/>
    <w:rsid w:val="00874A56"/>
    <w:rsid w:val="00876225"/>
    <w:rsid w:val="008810D1"/>
    <w:rsid w:val="00881712"/>
    <w:rsid w:val="00881ED4"/>
    <w:rsid w:val="00883869"/>
    <w:rsid w:val="00883DAA"/>
    <w:rsid w:val="008855E5"/>
    <w:rsid w:val="00885806"/>
    <w:rsid w:val="00885FD7"/>
    <w:rsid w:val="00887DE8"/>
    <w:rsid w:val="00890B88"/>
    <w:rsid w:val="00895259"/>
    <w:rsid w:val="00897A3D"/>
    <w:rsid w:val="008A2B06"/>
    <w:rsid w:val="008A35F1"/>
    <w:rsid w:val="008A4B7D"/>
    <w:rsid w:val="008A7F75"/>
    <w:rsid w:val="008B06F5"/>
    <w:rsid w:val="008B2DEB"/>
    <w:rsid w:val="008C0621"/>
    <w:rsid w:val="008C0A6A"/>
    <w:rsid w:val="008C1E3E"/>
    <w:rsid w:val="008C4634"/>
    <w:rsid w:val="008C690F"/>
    <w:rsid w:val="008C729B"/>
    <w:rsid w:val="008D0B06"/>
    <w:rsid w:val="008D202B"/>
    <w:rsid w:val="008D30E0"/>
    <w:rsid w:val="008D4A66"/>
    <w:rsid w:val="008D55C1"/>
    <w:rsid w:val="008D72B1"/>
    <w:rsid w:val="008E2543"/>
    <w:rsid w:val="008E318B"/>
    <w:rsid w:val="008E36E1"/>
    <w:rsid w:val="008E662F"/>
    <w:rsid w:val="008E723D"/>
    <w:rsid w:val="008F01EF"/>
    <w:rsid w:val="008F11D6"/>
    <w:rsid w:val="008F1945"/>
    <w:rsid w:val="008F1D91"/>
    <w:rsid w:val="008F262D"/>
    <w:rsid w:val="008F39A3"/>
    <w:rsid w:val="008F3B32"/>
    <w:rsid w:val="008F4C5A"/>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9C9"/>
    <w:rsid w:val="00921C40"/>
    <w:rsid w:val="0092225B"/>
    <w:rsid w:val="00925128"/>
    <w:rsid w:val="00925A7A"/>
    <w:rsid w:val="00931255"/>
    <w:rsid w:val="0093393A"/>
    <w:rsid w:val="00933EC3"/>
    <w:rsid w:val="00935444"/>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E08"/>
    <w:rsid w:val="00973B00"/>
    <w:rsid w:val="009745AC"/>
    <w:rsid w:val="00975636"/>
    <w:rsid w:val="00975641"/>
    <w:rsid w:val="009767C6"/>
    <w:rsid w:val="00976BEB"/>
    <w:rsid w:val="00976F0D"/>
    <w:rsid w:val="009773B5"/>
    <w:rsid w:val="00977484"/>
    <w:rsid w:val="0097776F"/>
    <w:rsid w:val="009802B4"/>
    <w:rsid w:val="00981F85"/>
    <w:rsid w:val="0098275D"/>
    <w:rsid w:val="0098387C"/>
    <w:rsid w:val="00984FC6"/>
    <w:rsid w:val="009864A2"/>
    <w:rsid w:val="0098654B"/>
    <w:rsid w:val="00992119"/>
    <w:rsid w:val="0099303B"/>
    <w:rsid w:val="00993EEC"/>
    <w:rsid w:val="00995DD1"/>
    <w:rsid w:val="00997731"/>
    <w:rsid w:val="009A0ED5"/>
    <w:rsid w:val="009A118C"/>
    <w:rsid w:val="009A1498"/>
    <w:rsid w:val="009A34D6"/>
    <w:rsid w:val="009A3D76"/>
    <w:rsid w:val="009A434A"/>
    <w:rsid w:val="009A4FC4"/>
    <w:rsid w:val="009A534D"/>
    <w:rsid w:val="009A5BFA"/>
    <w:rsid w:val="009A6E2C"/>
    <w:rsid w:val="009A787F"/>
    <w:rsid w:val="009B07B6"/>
    <w:rsid w:val="009B18FC"/>
    <w:rsid w:val="009B1D8C"/>
    <w:rsid w:val="009B24F0"/>
    <w:rsid w:val="009B25C4"/>
    <w:rsid w:val="009B2AE9"/>
    <w:rsid w:val="009B2DA1"/>
    <w:rsid w:val="009B458C"/>
    <w:rsid w:val="009B47A3"/>
    <w:rsid w:val="009B486B"/>
    <w:rsid w:val="009B5A82"/>
    <w:rsid w:val="009C0EE1"/>
    <w:rsid w:val="009C2119"/>
    <w:rsid w:val="009C31A7"/>
    <w:rsid w:val="009C4174"/>
    <w:rsid w:val="009C4868"/>
    <w:rsid w:val="009C6BCD"/>
    <w:rsid w:val="009D1142"/>
    <w:rsid w:val="009D1329"/>
    <w:rsid w:val="009D138E"/>
    <w:rsid w:val="009D23D0"/>
    <w:rsid w:val="009D30CB"/>
    <w:rsid w:val="009D469E"/>
    <w:rsid w:val="009D4E9C"/>
    <w:rsid w:val="009D54D1"/>
    <w:rsid w:val="009E335E"/>
    <w:rsid w:val="009E4FC4"/>
    <w:rsid w:val="009E61A6"/>
    <w:rsid w:val="009F0AE5"/>
    <w:rsid w:val="009F1CA1"/>
    <w:rsid w:val="009F3E75"/>
    <w:rsid w:val="009F4637"/>
    <w:rsid w:val="00A00575"/>
    <w:rsid w:val="00A0134F"/>
    <w:rsid w:val="00A04DCF"/>
    <w:rsid w:val="00A05305"/>
    <w:rsid w:val="00A06765"/>
    <w:rsid w:val="00A12BF2"/>
    <w:rsid w:val="00A12D4B"/>
    <w:rsid w:val="00A1420F"/>
    <w:rsid w:val="00A15D30"/>
    <w:rsid w:val="00A16B2D"/>
    <w:rsid w:val="00A17554"/>
    <w:rsid w:val="00A204A5"/>
    <w:rsid w:val="00A20A90"/>
    <w:rsid w:val="00A21D08"/>
    <w:rsid w:val="00A2500B"/>
    <w:rsid w:val="00A3088F"/>
    <w:rsid w:val="00A30EE1"/>
    <w:rsid w:val="00A31E98"/>
    <w:rsid w:val="00A31F52"/>
    <w:rsid w:val="00A34CAD"/>
    <w:rsid w:val="00A367FE"/>
    <w:rsid w:val="00A36BC2"/>
    <w:rsid w:val="00A3724C"/>
    <w:rsid w:val="00A37A19"/>
    <w:rsid w:val="00A401A6"/>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FD5"/>
    <w:rsid w:val="00A610EE"/>
    <w:rsid w:val="00A61678"/>
    <w:rsid w:val="00A618A1"/>
    <w:rsid w:val="00A71194"/>
    <w:rsid w:val="00A72519"/>
    <w:rsid w:val="00A7432E"/>
    <w:rsid w:val="00A75323"/>
    <w:rsid w:val="00A76535"/>
    <w:rsid w:val="00A76ABF"/>
    <w:rsid w:val="00A81DA5"/>
    <w:rsid w:val="00A84438"/>
    <w:rsid w:val="00A847F9"/>
    <w:rsid w:val="00A85650"/>
    <w:rsid w:val="00A8586A"/>
    <w:rsid w:val="00A8707C"/>
    <w:rsid w:val="00A87EDB"/>
    <w:rsid w:val="00A90462"/>
    <w:rsid w:val="00A92FF5"/>
    <w:rsid w:val="00A936D6"/>
    <w:rsid w:val="00A94404"/>
    <w:rsid w:val="00A945E0"/>
    <w:rsid w:val="00A9463A"/>
    <w:rsid w:val="00A957D7"/>
    <w:rsid w:val="00A95964"/>
    <w:rsid w:val="00A96A37"/>
    <w:rsid w:val="00A971A7"/>
    <w:rsid w:val="00AA013A"/>
    <w:rsid w:val="00AA145C"/>
    <w:rsid w:val="00AA2E4E"/>
    <w:rsid w:val="00AA321A"/>
    <w:rsid w:val="00AA4A99"/>
    <w:rsid w:val="00AA6B65"/>
    <w:rsid w:val="00AA720A"/>
    <w:rsid w:val="00AB2140"/>
    <w:rsid w:val="00AB2EB6"/>
    <w:rsid w:val="00AB40CD"/>
    <w:rsid w:val="00AB433E"/>
    <w:rsid w:val="00AB479F"/>
    <w:rsid w:val="00AB583B"/>
    <w:rsid w:val="00AC0A80"/>
    <w:rsid w:val="00AC27C3"/>
    <w:rsid w:val="00AC4039"/>
    <w:rsid w:val="00AC6FC8"/>
    <w:rsid w:val="00AD045B"/>
    <w:rsid w:val="00AD0EF8"/>
    <w:rsid w:val="00AD25E1"/>
    <w:rsid w:val="00AD33F4"/>
    <w:rsid w:val="00AD37BA"/>
    <w:rsid w:val="00AD4882"/>
    <w:rsid w:val="00AD61C0"/>
    <w:rsid w:val="00AD7BAD"/>
    <w:rsid w:val="00AE06F2"/>
    <w:rsid w:val="00AE0FFC"/>
    <w:rsid w:val="00AE12B5"/>
    <w:rsid w:val="00AE13CB"/>
    <w:rsid w:val="00AE1A7A"/>
    <w:rsid w:val="00AE2332"/>
    <w:rsid w:val="00AE2691"/>
    <w:rsid w:val="00AE3E49"/>
    <w:rsid w:val="00AE4772"/>
    <w:rsid w:val="00AE5E00"/>
    <w:rsid w:val="00AE6E31"/>
    <w:rsid w:val="00AF0769"/>
    <w:rsid w:val="00AF0C6C"/>
    <w:rsid w:val="00AF109B"/>
    <w:rsid w:val="00AF1FA1"/>
    <w:rsid w:val="00AF23F1"/>
    <w:rsid w:val="00AF3D2F"/>
    <w:rsid w:val="00AF44D3"/>
    <w:rsid w:val="00AF4748"/>
    <w:rsid w:val="00AF4F47"/>
    <w:rsid w:val="00AF4FEA"/>
    <w:rsid w:val="00AF76E0"/>
    <w:rsid w:val="00AF7916"/>
    <w:rsid w:val="00B00155"/>
    <w:rsid w:val="00B032F7"/>
    <w:rsid w:val="00B0457B"/>
    <w:rsid w:val="00B0508C"/>
    <w:rsid w:val="00B067FA"/>
    <w:rsid w:val="00B06963"/>
    <w:rsid w:val="00B076EE"/>
    <w:rsid w:val="00B11E47"/>
    <w:rsid w:val="00B11FF4"/>
    <w:rsid w:val="00B12985"/>
    <w:rsid w:val="00B13E16"/>
    <w:rsid w:val="00B1492B"/>
    <w:rsid w:val="00B14C5A"/>
    <w:rsid w:val="00B14E27"/>
    <w:rsid w:val="00B1666A"/>
    <w:rsid w:val="00B20E89"/>
    <w:rsid w:val="00B2278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4A23"/>
    <w:rsid w:val="00B450BC"/>
    <w:rsid w:val="00B4670E"/>
    <w:rsid w:val="00B50C4E"/>
    <w:rsid w:val="00B51130"/>
    <w:rsid w:val="00B51FC4"/>
    <w:rsid w:val="00B53201"/>
    <w:rsid w:val="00B545D9"/>
    <w:rsid w:val="00B54A02"/>
    <w:rsid w:val="00B5509A"/>
    <w:rsid w:val="00B553F7"/>
    <w:rsid w:val="00B56076"/>
    <w:rsid w:val="00B562DA"/>
    <w:rsid w:val="00B6018D"/>
    <w:rsid w:val="00B60BB1"/>
    <w:rsid w:val="00B61B64"/>
    <w:rsid w:val="00B61D4C"/>
    <w:rsid w:val="00B6493B"/>
    <w:rsid w:val="00B65269"/>
    <w:rsid w:val="00B65788"/>
    <w:rsid w:val="00B661E2"/>
    <w:rsid w:val="00B66898"/>
    <w:rsid w:val="00B71D39"/>
    <w:rsid w:val="00B7513F"/>
    <w:rsid w:val="00B75E6E"/>
    <w:rsid w:val="00B7680F"/>
    <w:rsid w:val="00B80048"/>
    <w:rsid w:val="00B81A56"/>
    <w:rsid w:val="00B82531"/>
    <w:rsid w:val="00B82681"/>
    <w:rsid w:val="00B8345A"/>
    <w:rsid w:val="00B863F9"/>
    <w:rsid w:val="00B87509"/>
    <w:rsid w:val="00B9136F"/>
    <w:rsid w:val="00B91C4C"/>
    <w:rsid w:val="00B93106"/>
    <w:rsid w:val="00B95DF7"/>
    <w:rsid w:val="00B97F18"/>
    <w:rsid w:val="00BA05B3"/>
    <w:rsid w:val="00BA4FCF"/>
    <w:rsid w:val="00BA592E"/>
    <w:rsid w:val="00BA5B5F"/>
    <w:rsid w:val="00BA6033"/>
    <w:rsid w:val="00BB0C2C"/>
    <w:rsid w:val="00BB2F48"/>
    <w:rsid w:val="00BB3C20"/>
    <w:rsid w:val="00BB6224"/>
    <w:rsid w:val="00BB6C01"/>
    <w:rsid w:val="00BB705B"/>
    <w:rsid w:val="00BC2E74"/>
    <w:rsid w:val="00BC45BA"/>
    <w:rsid w:val="00BC4F7E"/>
    <w:rsid w:val="00BC5591"/>
    <w:rsid w:val="00BC59EB"/>
    <w:rsid w:val="00BC5CE5"/>
    <w:rsid w:val="00BD0119"/>
    <w:rsid w:val="00BD10F9"/>
    <w:rsid w:val="00BD2778"/>
    <w:rsid w:val="00BD3581"/>
    <w:rsid w:val="00BD60B3"/>
    <w:rsid w:val="00BD685B"/>
    <w:rsid w:val="00BD76B9"/>
    <w:rsid w:val="00BD77BE"/>
    <w:rsid w:val="00BE0167"/>
    <w:rsid w:val="00BE1584"/>
    <w:rsid w:val="00BE250E"/>
    <w:rsid w:val="00BE32A1"/>
    <w:rsid w:val="00BE430F"/>
    <w:rsid w:val="00BE6A6A"/>
    <w:rsid w:val="00BE74D0"/>
    <w:rsid w:val="00BE7AB8"/>
    <w:rsid w:val="00BF071B"/>
    <w:rsid w:val="00BF1A67"/>
    <w:rsid w:val="00BF257F"/>
    <w:rsid w:val="00BF29C0"/>
    <w:rsid w:val="00BF5083"/>
    <w:rsid w:val="00BF5888"/>
    <w:rsid w:val="00BF6398"/>
    <w:rsid w:val="00BF6C6C"/>
    <w:rsid w:val="00C017F5"/>
    <w:rsid w:val="00C02B06"/>
    <w:rsid w:val="00C03B6B"/>
    <w:rsid w:val="00C06CEF"/>
    <w:rsid w:val="00C078D6"/>
    <w:rsid w:val="00C07F66"/>
    <w:rsid w:val="00C1163D"/>
    <w:rsid w:val="00C120A4"/>
    <w:rsid w:val="00C12193"/>
    <w:rsid w:val="00C1246C"/>
    <w:rsid w:val="00C13EEE"/>
    <w:rsid w:val="00C148A6"/>
    <w:rsid w:val="00C149C5"/>
    <w:rsid w:val="00C153C3"/>
    <w:rsid w:val="00C1540D"/>
    <w:rsid w:val="00C1639E"/>
    <w:rsid w:val="00C17561"/>
    <w:rsid w:val="00C179E3"/>
    <w:rsid w:val="00C2046E"/>
    <w:rsid w:val="00C20C71"/>
    <w:rsid w:val="00C211BF"/>
    <w:rsid w:val="00C2176B"/>
    <w:rsid w:val="00C23D43"/>
    <w:rsid w:val="00C24E24"/>
    <w:rsid w:val="00C26D4D"/>
    <w:rsid w:val="00C27179"/>
    <w:rsid w:val="00C276A8"/>
    <w:rsid w:val="00C30474"/>
    <w:rsid w:val="00C30572"/>
    <w:rsid w:val="00C37FFA"/>
    <w:rsid w:val="00C43B52"/>
    <w:rsid w:val="00C43D1E"/>
    <w:rsid w:val="00C458AB"/>
    <w:rsid w:val="00C47AE2"/>
    <w:rsid w:val="00C5036A"/>
    <w:rsid w:val="00C50D2D"/>
    <w:rsid w:val="00C5415F"/>
    <w:rsid w:val="00C55A68"/>
    <w:rsid w:val="00C56CA6"/>
    <w:rsid w:val="00C56F89"/>
    <w:rsid w:val="00C62ABD"/>
    <w:rsid w:val="00C632E8"/>
    <w:rsid w:val="00C638A4"/>
    <w:rsid w:val="00C67CAA"/>
    <w:rsid w:val="00C702C2"/>
    <w:rsid w:val="00C708DF"/>
    <w:rsid w:val="00C70FAD"/>
    <w:rsid w:val="00C717EA"/>
    <w:rsid w:val="00C71CC9"/>
    <w:rsid w:val="00C7344E"/>
    <w:rsid w:val="00C77935"/>
    <w:rsid w:val="00C77CDB"/>
    <w:rsid w:val="00C81826"/>
    <w:rsid w:val="00C81BBA"/>
    <w:rsid w:val="00C84571"/>
    <w:rsid w:val="00C84640"/>
    <w:rsid w:val="00C86352"/>
    <w:rsid w:val="00C866E6"/>
    <w:rsid w:val="00C873B6"/>
    <w:rsid w:val="00C90120"/>
    <w:rsid w:val="00C911BE"/>
    <w:rsid w:val="00C913C4"/>
    <w:rsid w:val="00C92DDD"/>
    <w:rsid w:val="00C94F11"/>
    <w:rsid w:val="00C975C2"/>
    <w:rsid w:val="00CA0913"/>
    <w:rsid w:val="00CA1D2F"/>
    <w:rsid w:val="00CA1F3D"/>
    <w:rsid w:val="00CA35C1"/>
    <w:rsid w:val="00CA3AA0"/>
    <w:rsid w:val="00CA5C02"/>
    <w:rsid w:val="00CA5CB0"/>
    <w:rsid w:val="00CA651F"/>
    <w:rsid w:val="00CA67B3"/>
    <w:rsid w:val="00CB04F4"/>
    <w:rsid w:val="00CB07A5"/>
    <w:rsid w:val="00CB0C87"/>
    <w:rsid w:val="00CB116A"/>
    <w:rsid w:val="00CB32F9"/>
    <w:rsid w:val="00CB342C"/>
    <w:rsid w:val="00CB3650"/>
    <w:rsid w:val="00CB3760"/>
    <w:rsid w:val="00CB3B1F"/>
    <w:rsid w:val="00CB5883"/>
    <w:rsid w:val="00CB6D3A"/>
    <w:rsid w:val="00CB7E39"/>
    <w:rsid w:val="00CC2B42"/>
    <w:rsid w:val="00CC2EA4"/>
    <w:rsid w:val="00CC31DD"/>
    <w:rsid w:val="00CC6E8E"/>
    <w:rsid w:val="00CC7DEE"/>
    <w:rsid w:val="00CD1F49"/>
    <w:rsid w:val="00CD1F56"/>
    <w:rsid w:val="00CD2333"/>
    <w:rsid w:val="00CD2742"/>
    <w:rsid w:val="00CD2BAE"/>
    <w:rsid w:val="00CD2F18"/>
    <w:rsid w:val="00CD3AAA"/>
    <w:rsid w:val="00CD4367"/>
    <w:rsid w:val="00CD4C9E"/>
    <w:rsid w:val="00CD54C8"/>
    <w:rsid w:val="00CD565C"/>
    <w:rsid w:val="00CD6DFE"/>
    <w:rsid w:val="00CE49DB"/>
    <w:rsid w:val="00CE50B8"/>
    <w:rsid w:val="00CE5D91"/>
    <w:rsid w:val="00CE6DC5"/>
    <w:rsid w:val="00CE78B7"/>
    <w:rsid w:val="00CF0500"/>
    <w:rsid w:val="00CF3EFD"/>
    <w:rsid w:val="00CF42D5"/>
    <w:rsid w:val="00CF5BB7"/>
    <w:rsid w:val="00D012A2"/>
    <w:rsid w:val="00D016B6"/>
    <w:rsid w:val="00D031F4"/>
    <w:rsid w:val="00D0333B"/>
    <w:rsid w:val="00D0555C"/>
    <w:rsid w:val="00D1055C"/>
    <w:rsid w:val="00D10F97"/>
    <w:rsid w:val="00D11827"/>
    <w:rsid w:val="00D126F9"/>
    <w:rsid w:val="00D12B6F"/>
    <w:rsid w:val="00D1375B"/>
    <w:rsid w:val="00D144BC"/>
    <w:rsid w:val="00D248B1"/>
    <w:rsid w:val="00D24E41"/>
    <w:rsid w:val="00D252C7"/>
    <w:rsid w:val="00D273EE"/>
    <w:rsid w:val="00D27484"/>
    <w:rsid w:val="00D27546"/>
    <w:rsid w:val="00D32374"/>
    <w:rsid w:val="00D32CBB"/>
    <w:rsid w:val="00D33D72"/>
    <w:rsid w:val="00D33EE0"/>
    <w:rsid w:val="00D3448B"/>
    <w:rsid w:val="00D35374"/>
    <w:rsid w:val="00D37AF4"/>
    <w:rsid w:val="00D40006"/>
    <w:rsid w:val="00D41A9F"/>
    <w:rsid w:val="00D44060"/>
    <w:rsid w:val="00D44751"/>
    <w:rsid w:val="00D51598"/>
    <w:rsid w:val="00D531FC"/>
    <w:rsid w:val="00D60052"/>
    <w:rsid w:val="00D63219"/>
    <w:rsid w:val="00D65470"/>
    <w:rsid w:val="00D657D3"/>
    <w:rsid w:val="00D6710D"/>
    <w:rsid w:val="00D67AFC"/>
    <w:rsid w:val="00D72270"/>
    <w:rsid w:val="00D725F4"/>
    <w:rsid w:val="00D72C88"/>
    <w:rsid w:val="00D74233"/>
    <w:rsid w:val="00D75EE6"/>
    <w:rsid w:val="00D76835"/>
    <w:rsid w:val="00D80035"/>
    <w:rsid w:val="00D80370"/>
    <w:rsid w:val="00D84D19"/>
    <w:rsid w:val="00D85BF8"/>
    <w:rsid w:val="00D85F4D"/>
    <w:rsid w:val="00D90223"/>
    <w:rsid w:val="00D93C23"/>
    <w:rsid w:val="00D94870"/>
    <w:rsid w:val="00D948F1"/>
    <w:rsid w:val="00D9567E"/>
    <w:rsid w:val="00D96980"/>
    <w:rsid w:val="00D975C9"/>
    <w:rsid w:val="00D97A72"/>
    <w:rsid w:val="00D97A91"/>
    <w:rsid w:val="00DA0A0A"/>
    <w:rsid w:val="00DA1633"/>
    <w:rsid w:val="00DA1948"/>
    <w:rsid w:val="00DA1A84"/>
    <w:rsid w:val="00DA50AF"/>
    <w:rsid w:val="00DB0D42"/>
    <w:rsid w:val="00DB1CB8"/>
    <w:rsid w:val="00DB21B7"/>
    <w:rsid w:val="00DB22B0"/>
    <w:rsid w:val="00DB25A7"/>
    <w:rsid w:val="00DB2BC7"/>
    <w:rsid w:val="00DB7026"/>
    <w:rsid w:val="00DC052D"/>
    <w:rsid w:val="00DC2093"/>
    <w:rsid w:val="00DC29CC"/>
    <w:rsid w:val="00DC4B7F"/>
    <w:rsid w:val="00DC4DC3"/>
    <w:rsid w:val="00DC62FE"/>
    <w:rsid w:val="00DC65FB"/>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6475"/>
    <w:rsid w:val="00DF015F"/>
    <w:rsid w:val="00DF1554"/>
    <w:rsid w:val="00DF6C35"/>
    <w:rsid w:val="00E01E6D"/>
    <w:rsid w:val="00E027EF"/>
    <w:rsid w:val="00E02A24"/>
    <w:rsid w:val="00E06413"/>
    <w:rsid w:val="00E06BEF"/>
    <w:rsid w:val="00E12018"/>
    <w:rsid w:val="00E13625"/>
    <w:rsid w:val="00E13C25"/>
    <w:rsid w:val="00E13D28"/>
    <w:rsid w:val="00E20A0A"/>
    <w:rsid w:val="00E25023"/>
    <w:rsid w:val="00E260D6"/>
    <w:rsid w:val="00E26BFB"/>
    <w:rsid w:val="00E3115F"/>
    <w:rsid w:val="00E332C6"/>
    <w:rsid w:val="00E336FB"/>
    <w:rsid w:val="00E33F9E"/>
    <w:rsid w:val="00E3453A"/>
    <w:rsid w:val="00E34A01"/>
    <w:rsid w:val="00E35DC8"/>
    <w:rsid w:val="00E3658D"/>
    <w:rsid w:val="00E3682A"/>
    <w:rsid w:val="00E3754A"/>
    <w:rsid w:val="00E40AD0"/>
    <w:rsid w:val="00E4239C"/>
    <w:rsid w:val="00E447FF"/>
    <w:rsid w:val="00E4551E"/>
    <w:rsid w:val="00E455FC"/>
    <w:rsid w:val="00E459D3"/>
    <w:rsid w:val="00E52DC7"/>
    <w:rsid w:val="00E52F0D"/>
    <w:rsid w:val="00E55799"/>
    <w:rsid w:val="00E5679B"/>
    <w:rsid w:val="00E5689D"/>
    <w:rsid w:val="00E5755E"/>
    <w:rsid w:val="00E57CDE"/>
    <w:rsid w:val="00E60EB4"/>
    <w:rsid w:val="00E6300F"/>
    <w:rsid w:val="00E64828"/>
    <w:rsid w:val="00E66068"/>
    <w:rsid w:val="00E670A2"/>
    <w:rsid w:val="00E67155"/>
    <w:rsid w:val="00E67978"/>
    <w:rsid w:val="00E67ABA"/>
    <w:rsid w:val="00E70CA0"/>
    <w:rsid w:val="00E732F0"/>
    <w:rsid w:val="00E74E41"/>
    <w:rsid w:val="00E760BB"/>
    <w:rsid w:val="00E80961"/>
    <w:rsid w:val="00E80CFA"/>
    <w:rsid w:val="00E82FE4"/>
    <w:rsid w:val="00E8654C"/>
    <w:rsid w:val="00E86BAD"/>
    <w:rsid w:val="00E90CFB"/>
    <w:rsid w:val="00E90F61"/>
    <w:rsid w:val="00E920AD"/>
    <w:rsid w:val="00E9233C"/>
    <w:rsid w:val="00E93169"/>
    <w:rsid w:val="00E946B3"/>
    <w:rsid w:val="00E971F2"/>
    <w:rsid w:val="00EA02BE"/>
    <w:rsid w:val="00EA299F"/>
    <w:rsid w:val="00EA428E"/>
    <w:rsid w:val="00EA59BB"/>
    <w:rsid w:val="00EA5F9F"/>
    <w:rsid w:val="00EA79F4"/>
    <w:rsid w:val="00EB0CF7"/>
    <w:rsid w:val="00EB1BC7"/>
    <w:rsid w:val="00EB2EDE"/>
    <w:rsid w:val="00EB4219"/>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245F"/>
    <w:rsid w:val="00EE364D"/>
    <w:rsid w:val="00EE5341"/>
    <w:rsid w:val="00EE6252"/>
    <w:rsid w:val="00EE6401"/>
    <w:rsid w:val="00EE74CE"/>
    <w:rsid w:val="00EF1730"/>
    <w:rsid w:val="00EF1DC5"/>
    <w:rsid w:val="00EF4478"/>
    <w:rsid w:val="00EF5A8E"/>
    <w:rsid w:val="00F012C8"/>
    <w:rsid w:val="00F01D44"/>
    <w:rsid w:val="00F02BD2"/>
    <w:rsid w:val="00F02C19"/>
    <w:rsid w:val="00F04386"/>
    <w:rsid w:val="00F057CD"/>
    <w:rsid w:val="00F05F30"/>
    <w:rsid w:val="00F063D0"/>
    <w:rsid w:val="00F06F25"/>
    <w:rsid w:val="00F1153D"/>
    <w:rsid w:val="00F11C14"/>
    <w:rsid w:val="00F1416F"/>
    <w:rsid w:val="00F1469C"/>
    <w:rsid w:val="00F146DF"/>
    <w:rsid w:val="00F16CE3"/>
    <w:rsid w:val="00F16EE1"/>
    <w:rsid w:val="00F16EEE"/>
    <w:rsid w:val="00F17762"/>
    <w:rsid w:val="00F17DBD"/>
    <w:rsid w:val="00F2446D"/>
    <w:rsid w:val="00F251E6"/>
    <w:rsid w:val="00F26F5F"/>
    <w:rsid w:val="00F26F7D"/>
    <w:rsid w:val="00F30C8D"/>
    <w:rsid w:val="00F32CD5"/>
    <w:rsid w:val="00F32CEC"/>
    <w:rsid w:val="00F336F6"/>
    <w:rsid w:val="00F33C7A"/>
    <w:rsid w:val="00F347F7"/>
    <w:rsid w:val="00F36B3A"/>
    <w:rsid w:val="00F37A4D"/>
    <w:rsid w:val="00F37C5E"/>
    <w:rsid w:val="00F40528"/>
    <w:rsid w:val="00F40E39"/>
    <w:rsid w:val="00F41E71"/>
    <w:rsid w:val="00F42024"/>
    <w:rsid w:val="00F422E2"/>
    <w:rsid w:val="00F42AEA"/>
    <w:rsid w:val="00F47166"/>
    <w:rsid w:val="00F5035E"/>
    <w:rsid w:val="00F56B76"/>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5FBC"/>
    <w:rsid w:val="00F76F5A"/>
    <w:rsid w:val="00F77F6A"/>
    <w:rsid w:val="00F80363"/>
    <w:rsid w:val="00F82BE2"/>
    <w:rsid w:val="00F8346C"/>
    <w:rsid w:val="00F83556"/>
    <w:rsid w:val="00F91D45"/>
    <w:rsid w:val="00F97557"/>
    <w:rsid w:val="00FA02C6"/>
    <w:rsid w:val="00FA08C8"/>
    <w:rsid w:val="00FA4C71"/>
    <w:rsid w:val="00FA5891"/>
    <w:rsid w:val="00FA6509"/>
    <w:rsid w:val="00FB2F9B"/>
    <w:rsid w:val="00FB625A"/>
    <w:rsid w:val="00FC13A6"/>
    <w:rsid w:val="00FC2BD3"/>
    <w:rsid w:val="00FC30DE"/>
    <w:rsid w:val="00FC5AA7"/>
    <w:rsid w:val="00FC7DC5"/>
    <w:rsid w:val="00FD0D27"/>
    <w:rsid w:val="00FD0E7F"/>
    <w:rsid w:val="00FD1105"/>
    <w:rsid w:val="00FD16E4"/>
    <w:rsid w:val="00FD2064"/>
    <w:rsid w:val="00FD22C8"/>
    <w:rsid w:val="00FD33C3"/>
    <w:rsid w:val="00FD402F"/>
    <w:rsid w:val="00FD4524"/>
    <w:rsid w:val="00FD4E94"/>
    <w:rsid w:val="00FD733D"/>
    <w:rsid w:val="00FE04B8"/>
    <w:rsid w:val="00FE0AA1"/>
    <w:rsid w:val="00FE2740"/>
    <w:rsid w:val="00FE310F"/>
    <w:rsid w:val="00FE43DB"/>
    <w:rsid w:val="00FE50DC"/>
    <w:rsid w:val="00FE54A2"/>
    <w:rsid w:val="00FE58F7"/>
    <w:rsid w:val="00FE7958"/>
    <w:rsid w:val="00FF0C12"/>
    <w:rsid w:val="00FF136B"/>
    <w:rsid w:val="00FF13C1"/>
    <w:rsid w:val="00FF4230"/>
    <w:rsid w:val="00FF427A"/>
    <w:rsid w:val="00FF492F"/>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6073071"/>
  <w15:docId w15:val="{D54D889A-2D74-46FE-B7C1-FC7696C4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ya-q-full-text">
    <w:name w:val="ya-q-full-text"/>
    <w:basedOn w:val="Fontepargpadro"/>
    <w:rsid w:val="00C6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2899505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5218">
      <w:bodyDiv w:val="1"/>
      <w:marLeft w:val="0"/>
      <w:marRight w:val="0"/>
      <w:marTop w:val="0"/>
      <w:marBottom w:val="0"/>
      <w:divBdr>
        <w:top w:val="none" w:sz="0" w:space="0" w:color="auto"/>
        <w:left w:val="none" w:sz="0" w:space="0" w:color="auto"/>
        <w:bottom w:val="none" w:sz="0" w:space="0" w:color="auto"/>
        <w:right w:val="none" w:sz="0" w:space="0" w:color="auto"/>
      </w:divBdr>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67596713">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35450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9504412">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icba.com.br/fa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A6CDA-F95B-42C8-969F-40A91023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435</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2849</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User</cp:lastModifiedBy>
  <cp:revision>33</cp:revision>
  <cp:lastPrinted>2022-10-24T16:20:00Z</cp:lastPrinted>
  <dcterms:created xsi:type="dcterms:W3CDTF">2023-06-13T20:49:00Z</dcterms:created>
  <dcterms:modified xsi:type="dcterms:W3CDTF">2023-07-13T19:52:00Z</dcterms:modified>
</cp:coreProperties>
</file>